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7037D" w14:textId="4DD31C22" w:rsidR="001A4C68" w:rsidRPr="00D44E77" w:rsidRDefault="001A4C68">
      <w:pPr>
        <w:rPr>
          <w:b/>
          <w:sz w:val="32"/>
          <w:lang w:val="en-US"/>
        </w:rPr>
      </w:pPr>
      <w:bookmarkStart w:id="0" w:name="_GoBack"/>
      <w:bookmarkEnd w:id="0"/>
      <w:proofErr w:type="spellStart"/>
      <w:r w:rsidRPr="00D44E77">
        <w:rPr>
          <w:b/>
          <w:sz w:val="32"/>
          <w:lang w:val="en-US"/>
        </w:rPr>
        <w:t>proSILWA</w:t>
      </w:r>
      <w:proofErr w:type="spellEnd"/>
      <w:r w:rsidRPr="00D44E77">
        <w:rPr>
          <w:b/>
          <w:sz w:val="32"/>
          <w:lang w:val="en-US"/>
        </w:rPr>
        <w:t xml:space="preserve"> </w:t>
      </w:r>
      <w:proofErr w:type="spellStart"/>
      <w:r w:rsidRPr="00D44E77">
        <w:rPr>
          <w:b/>
          <w:sz w:val="32"/>
          <w:lang w:val="en-US"/>
        </w:rPr>
        <w:t>Recherche</w:t>
      </w:r>
      <w:proofErr w:type="spellEnd"/>
      <w:r w:rsidR="00F43E1F" w:rsidRPr="00D44E77">
        <w:rPr>
          <w:b/>
          <w:sz w:val="32"/>
          <w:lang w:val="en-US"/>
        </w:rPr>
        <w:t xml:space="preserve"> am 30.10.2017 (Home office)</w:t>
      </w:r>
    </w:p>
    <w:p w14:paraId="1B6DB77E" w14:textId="7B944713" w:rsidR="00201704" w:rsidRPr="00341197" w:rsidRDefault="00B43588">
      <w:pPr>
        <w:rPr>
          <w:b/>
          <w:sz w:val="40"/>
        </w:rPr>
      </w:pPr>
      <w:r>
        <w:rPr>
          <w:b/>
          <w:sz w:val="40"/>
        </w:rPr>
        <w:t>(</w:t>
      </w:r>
      <w:proofErr w:type="spellStart"/>
      <w:r w:rsidR="001A4C68" w:rsidRPr="00341197">
        <w:rPr>
          <w:b/>
          <w:sz w:val="40"/>
        </w:rPr>
        <w:t>Weiterbildungs</w:t>
      </w:r>
      <w:proofErr w:type="spellEnd"/>
      <w:r>
        <w:rPr>
          <w:b/>
          <w:sz w:val="40"/>
        </w:rPr>
        <w:t>)A</w:t>
      </w:r>
      <w:r w:rsidR="001A4C68" w:rsidRPr="00341197">
        <w:rPr>
          <w:b/>
          <w:sz w:val="40"/>
        </w:rPr>
        <w:t>ngebote der SVLFG</w:t>
      </w:r>
    </w:p>
    <w:p w14:paraId="63A10127" w14:textId="77777777" w:rsidR="001A4C68" w:rsidRPr="000D5C45" w:rsidRDefault="00B4034C">
      <w:hyperlink r:id="rId8" w:history="1">
        <w:r w:rsidR="00873890" w:rsidRPr="000D5C45">
          <w:rPr>
            <w:rStyle w:val="Hyperlink"/>
          </w:rPr>
          <w:t>http://www.svlfg.de/60-service/serv02_brosch/serv0201praev/broschueren/schulungen_2018.pdf</w:t>
        </w:r>
      </w:hyperlink>
      <w:r w:rsidR="00873890" w:rsidRPr="000D5C45">
        <w:br/>
      </w:r>
    </w:p>
    <w:p w14:paraId="32B63080" w14:textId="77777777" w:rsidR="00FD660E" w:rsidRPr="000D5C45" w:rsidRDefault="00FD660E">
      <w:r w:rsidRPr="000D5C45">
        <w:t xml:space="preserve">Insbesondere Soft </w:t>
      </w:r>
      <w:proofErr w:type="spellStart"/>
      <w:r w:rsidRPr="000D5C45">
        <w:t>Skill</w:t>
      </w:r>
      <w:proofErr w:type="spellEnd"/>
      <w:r w:rsidRPr="000D5C45">
        <w:t xml:space="preserve"> Themen:</w:t>
      </w:r>
    </w:p>
    <w:p w14:paraId="126F7798" w14:textId="77777777" w:rsidR="00FD660E" w:rsidRPr="00F22717" w:rsidRDefault="00FD660E" w:rsidP="00FD660E">
      <w:pPr>
        <w:spacing w:after="0" w:line="240" w:lineRule="auto"/>
        <w:rPr>
          <w:rFonts w:eastAsia="Times New Roman" w:cs="Arial"/>
          <w:b/>
          <w:sz w:val="32"/>
          <w:szCs w:val="32"/>
          <w:lang w:eastAsia="de-DE"/>
        </w:rPr>
      </w:pPr>
      <w:r w:rsidRPr="00F22717">
        <w:rPr>
          <w:rFonts w:eastAsia="Times New Roman" w:cs="Arial"/>
          <w:b/>
          <w:sz w:val="32"/>
          <w:szCs w:val="32"/>
          <w:lang w:eastAsia="de-DE"/>
        </w:rPr>
        <w:t>Seminare für Unternehmer und Führungskräfte</w:t>
      </w:r>
    </w:p>
    <w:p w14:paraId="485B2147" w14:textId="4EAECF21" w:rsidR="00FD660E" w:rsidRPr="00F22717" w:rsidRDefault="00FD660E" w:rsidP="00FD660E">
      <w:pPr>
        <w:spacing w:after="0" w:line="240" w:lineRule="auto"/>
        <w:rPr>
          <w:rFonts w:eastAsia="Times New Roman" w:cs="Arial"/>
          <w:sz w:val="35"/>
          <w:szCs w:val="35"/>
          <w:lang w:eastAsia="de-DE"/>
        </w:rPr>
      </w:pPr>
      <w:r w:rsidRPr="00F22717">
        <w:rPr>
          <w:rFonts w:eastAsia="Times New Roman" w:cs="Arial"/>
          <w:sz w:val="32"/>
          <w:szCs w:val="32"/>
          <w:lang w:eastAsia="de-DE"/>
        </w:rPr>
        <w:t xml:space="preserve">Gesund Führen: </w:t>
      </w:r>
      <w:r w:rsidR="00F22717" w:rsidRPr="00F22717">
        <w:rPr>
          <w:rFonts w:eastAsia="Times New Roman" w:cs="Arial"/>
          <w:sz w:val="32"/>
          <w:szCs w:val="32"/>
          <w:lang w:eastAsia="de-DE"/>
        </w:rPr>
        <w:br/>
      </w:r>
      <w:r w:rsidRPr="00F22717">
        <w:rPr>
          <w:rFonts w:eastAsia="Times New Roman" w:cs="Arial"/>
          <w:sz w:val="32"/>
          <w:szCs w:val="32"/>
          <w:lang w:eastAsia="de-DE"/>
        </w:rPr>
        <w:t xml:space="preserve">Coaching-Instrumente für eine gesunde </w:t>
      </w:r>
      <w:commentRangeStart w:id="1"/>
      <w:r w:rsidRPr="00F22717">
        <w:rPr>
          <w:rFonts w:eastAsia="Times New Roman" w:cs="Arial"/>
          <w:sz w:val="32"/>
          <w:szCs w:val="32"/>
          <w:lang w:eastAsia="de-DE"/>
        </w:rPr>
        <w:t>Mitarbeiterführung</w:t>
      </w:r>
      <w:commentRangeEnd w:id="1"/>
      <w:r w:rsidRPr="00F22717">
        <w:rPr>
          <w:rStyle w:val="Kommentarzeichen"/>
          <w:sz w:val="32"/>
          <w:szCs w:val="32"/>
        </w:rPr>
        <w:commentReference w:id="1"/>
      </w:r>
    </w:p>
    <w:p w14:paraId="6B186B45" w14:textId="77777777" w:rsidR="00FD660E" w:rsidRPr="000D5C45" w:rsidRDefault="00FD660E" w:rsidP="00FD660E">
      <w:pPr>
        <w:spacing w:after="0" w:line="240" w:lineRule="auto"/>
        <w:rPr>
          <w:rFonts w:eastAsia="Times New Roman" w:cs="Arial"/>
          <w:sz w:val="23"/>
          <w:szCs w:val="23"/>
          <w:lang w:eastAsia="de-DE"/>
        </w:rPr>
      </w:pPr>
    </w:p>
    <w:p w14:paraId="22D8250A"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Zielgruppe:</w:t>
      </w:r>
    </w:p>
    <w:p w14:paraId="5911A48F"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Unternehmer und Führungskräfte</w:t>
      </w:r>
    </w:p>
    <w:p w14:paraId="14E2D712"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Seminarziel:</w:t>
      </w:r>
    </w:p>
    <w:p w14:paraId="5D618E33"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Ausgehend von der eigenen Rolle als Führungskraft werden im Seminar Einflussfaktoren von Führungsverhalten auf die Gesundheit dargestellt. Die Seminarteilnehmer lernen verschiedene Strategien gesundheitsgerechter Führung kennen und reflektieren Voraussetzungen für authentisches Führen.</w:t>
      </w:r>
    </w:p>
    <w:p w14:paraId="0299315E" w14:textId="77777777" w:rsidR="00FD660E" w:rsidRPr="000D5C45" w:rsidRDefault="00FD660E" w:rsidP="00FD660E">
      <w:pPr>
        <w:spacing w:after="0" w:line="240" w:lineRule="auto"/>
        <w:rPr>
          <w:rFonts w:eastAsia="Times New Roman" w:cs="Arial"/>
          <w:sz w:val="23"/>
          <w:szCs w:val="23"/>
          <w:lang w:eastAsia="de-DE"/>
        </w:rPr>
      </w:pPr>
    </w:p>
    <w:p w14:paraId="4A0799C5"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Seminarinhalte:</w:t>
      </w:r>
    </w:p>
    <w:p w14:paraId="20A3045F"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Die Rolle der Führungskraft</w:t>
      </w:r>
    </w:p>
    <w:p w14:paraId="28EB66E9"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Der Zusammenhang zwischen Führungsverhalten und Gesundheit</w:t>
      </w:r>
    </w:p>
    <w:p w14:paraId="69D7CD89"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Strategien gesundheitsgerechter Führung</w:t>
      </w:r>
    </w:p>
    <w:p w14:paraId="16F4F942"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Systemische Haltung als Voraussetzung authentischen Führens</w:t>
      </w:r>
    </w:p>
    <w:p w14:paraId="4F0B0F73" w14:textId="77777777" w:rsidR="00FD660E" w:rsidRPr="000D5C45" w:rsidRDefault="00FD660E" w:rsidP="00FD660E">
      <w:pPr>
        <w:spacing w:after="0" w:line="240" w:lineRule="auto"/>
        <w:rPr>
          <w:rFonts w:eastAsia="Times New Roman" w:cs="Arial"/>
          <w:sz w:val="21"/>
          <w:szCs w:val="21"/>
          <w:lang w:eastAsia="de-DE"/>
        </w:rPr>
      </w:pPr>
    </w:p>
    <w:p w14:paraId="765C8AA3" w14:textId="77777777" w:rsidR="00FD660E" w:rsidRPr="000D5C45" w:rsidRDefault="00FD660E" w:rsidP="00FD660E">
      <w:pPr>
        <w:spacing w:after="0" w:line="240" w:lineRule="auto"/>
        <w:rPr>
          <w:rFonts w:eastAsia="Times New Roman" w:cs="Arial"/>
          <w:sz w:val="21"/>
          <w:szCs w:val="21"/>
          <w:lang w:eastAsia="de-DE"/>
        </w:rPr>
      </w:pPr>
      <w:r w:rsidRPr="000D5C45">
        <w:rPr>
          <w:rFonts w:eastAsia="Times New Roman" w:cs="Arial"/>
          <w:sz w:val="21"/>
          <w:szCs w:val="21"/>
          <w:lang w:eastAsia="de-DE"/>
        </w:rPr>
        <w:t>Termin</w:t>
      </w:r>
    </w:p>
    <w:p w14:paraId="573F8394" w14:textId="77777777" w:rsidR="00FD660E" w:rsidRPr="000D5C45" w:rsidRDefault="00FD660E" w:rsidP="00FD660E">
      <w:pPr>
        <w:spacing w:after="0" w:line="240" w:lineRule="auto"/>
        <w:rPr>
          <w:rFonts w:eastAsia="Times New Roman" w:cs="Arial"/>
          <w:sz w:val="21"/>
          <w:szCs w:val="21"/>
          <w:lang w:eastAsia="de-DE"/>
        </w:rPr>
      </w:pPr>
      <w:r w:rsidRPr="000D5C45">
        <w:rPr>
          <w:rFonts w:eastAsia="Times New Roman" w:cs="Arial"/>
          <w:sz w:val="21"/>
          <w:szCs w:val="21"/>
          <w:lang w:eastAsia="de-DE"/>
        </w:rPr>
        <w:t>28.08. – 30.08.2018 in Kassel</w:t>
      </w:r>
    </w:p>
    <w:p w14:paraId="3AA7A20D" w14:textId="77777777" w:rsidR="00FD660E" w:rsidRPr="000D5C45" w:rsidRDefault="00FD660E" w:rsidP="00FD660E">
      <w:pPr>
        <w:spacing w:after="0" w:line="240" w:lineRule="auto"/>
        <w:rPr>
          <w:rFonts w:eastAsia="Times New Roman" w:cs="Arial"/>
          <w:sz w:val="21"/>
          <w:szCs w:val="21"/>
          <w:lang w:eastAsia="de-DE"/>
        </w:rPr>
      </w:pPr>
    </w:p>
    <w:p w14:paraId="4C00AC08" w14:textId="77777777" w:rsidR="00FD660E" w:rsidRPr="000D5C45" w:rsidRDefault="00FD660E" w:rsidP="00FD660E">
      <w:pPr>
        <w:spacing w:after="0" w:line="240" w:lineRule="auto"/>
        <w:rPr>
          <w:rFonts w:eastAsia="Times New Roman" w:cs="Arial"/>
          <w:sz w:val="21"/>
          <w:szCs w:val="21"/>
          <w:lang w:eastAsia="de-DE"/>
        </w:rPr>
      </w:pPr>
    </w:p>
    <w:p w14:paraId="50D48A8B" w14:textId="77777777" w:rsidR="00FD660E" w:rsidRPr="00F22717" w:rsidRDefault="00FD660E" w:rsidP="00FD660E">
      <w:pPr>
        <w:spacing w:after="0" w:line="240" w:lineRule="auto"/>
        <w:rPr>
          <w:rFonts w:eastAsia="Times New Roman" w:cs="Arial"/>
          <w:b/>
          <w:sz w:val="32"/>
          <w:szCs w:val="32"/>
          <w:lang w:eastAsia="de-DE"/>
        </w:rPr>
      </w:pPr>
      <w:r w:rsidRPr="00F22717">
        <w:rPr>
          <w:rFonts w:eastAsia="Times New Roman" w:cs="Arial"/>
          <w:b/>
          <w:sz w:val="32"/>
          <w:szCs w:val="32"/>
          <w:lang w:eastAsia="de-DE"/>
        </w:rPr>
        <w:t>Seminare für Unternehmer und Führungskräfte</w:t>
      </w:r>
    </w:p>
    <w:p w14:paraId="04D3D5F5" w14:textId="77777777" w:rsidR="00FD660E" w:rsidRPr="00F22717" w:rsidRDefault="00FD660E" w:rsidP="00FD660E">
      <w:pPr>
        <w:spacing w:after="0" w:line="240" w:lineRule="auto"/>
        <w:rPr>
          <w:rFonts w:eastAsia="Times New Roman" w:cs="Arial"/>
          <w:sz w:val="32"/>
          <w:szCs w:val="32"/>
          <w:lang w:eastAsia="de-DE"/>
        </w:rPr>
      </w:pPr>
      <w:r w:rsidRPr="00F22717">
        <w:rPr>
          <w:rFonts w:eastAsia="Times New Roman" w:cs="Arial"/>
          <w:sz w:val="32"/>
          <w:szCs w:val="32"/>
          <w:lang w:eastAsia="de-DE"/>
        </w:rPr>
        <w:t xml:space="preserve">Gesunder Umgang mit </w:t>
      </w:r>
      <w:commentRangeStart w:id="2"/>
      <w:r w:rsidRPr="00F22717">
        <w:rPr>
          <w:rFonts w:eastAsia="Times New Roman" w:cs="Arial"/>
          <w:sz w:val="32"/>
          <w:szCs w:val="32"/>
          <w:lang w:eastAsia="de-DE"/>
        </w:rPr>
        <w:t>Stress</w:t>
      </w:r>
      <w:commentRangeEnd w:id="2"/>
      <w:r w:rsidRPr="00F22717">
        <w:rPr>
          <w:rFonts w:eastAsia="Times New Roman" w:cs="Arial"/>
          <w:sz w:val="32"/>
          <w:szCs w:val="32"/>
          <w:lang w:eastAsia="de-DE"/>
        </w:rPr>
        <w:commentReference w:id="2"/>
      </w:r>
    </w:p>
    <w:p w14:paraId="4DC3DB37" w14:textId="77777777" w:rsidR="00FD660E" w:rsidRPr="000D5C45" w:rsidRDefault="00FD660E" w:rsidP="00FD660E">
      <w:pPr>
        <w:spacing w:after="0" w:line="240" w:lineRule="auto"/>
        <w:rPr>
          <w:rFonts w:eastAsia="Times New Roman" w:cs="Arial"/>
          <w:sz w:val="35"/>
          <w:szCs w:val="35"/>
          <w:lang w:eastAsia="de-DE"/>
        </w:rPr>
      </w:pPr>
    </w:p>
    <w:p w14:paraId="6DBDA432"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Die Belastungen durch Stress am Arbeitsplatz werden immer größer. Jede zweite Führungskraft berichtet heute über Termin- und Leistungsdruck, wenig Personal, knappe Zeit und eine hohe Eigenverantwortung. Stress im Beruf wird zum Dauerproblem in Betrieben, wobei den Führungskräften beim Umgang mit Stress eine wichtige Schlüsselrolle zukommt.</w:t>
      </w:r>
    </w:p>
    <w:p w14:paraId="1F50FC7D"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 xml:space="preserve"> </w:t>
      </w:r>
    </w:p>
    <w:p w14:paraId="00F317AA"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Zielgruppe:</w:t>
      </w:r>
    </w:p>
    <w:p w14:paraId="08DF767B"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Unternehmer und Führungskräfte</w:t>
      </w:r>
    </w:p>
    <w:p w14:paraId="7FD0F61E" w14:textId="77777777" w:rsidR="00FD660E" w:rsidRPr="000D5C45" w:rsidRDefault="00FD660E" w:rsidP="00FD660E">
      <w:pPr>
        <w:spacing w:after="0" w:line="240" w:lineRule="auto"/>
        <w:rPr>
          <w:rFonts w:eastAsia="Times New Roman" w:cs="Arial"/>
          <w:sz w:val="23"/>
          <w:szCs w:val="23"/>
          <w:lang w:eastAsia="de-DE"/>
        </w:rPr>
      </w:pPr>
    </w:p>
    <w:p w14:paraId="0E7ED367"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Seminarziel:</w:t>
      </w:r>
    </w:p>
    <w:p w14:paraId="3280C0E7" w14:textId="77777777"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t>Die Teilnehmer lernen Ursachen und Auswirkungen von Stress kennen und üben erste Ansätze, diesem präventiv entgegenzuwirken.</w:t>
      </w:r>
    </w:p>
    <w:p w14:paraId="10753763" w14:textId="77777777" w:rsidR="00FD660E" w:rsidRPr="000D5C45" w:rsidRDefault="00FD660E" w:rsidP="00FD660E">
      <w:pPr>
        <w:spacing w:after="0" w:line="240" w:lineRule="auto"/>
        <w:rPr>
          <w:rFonts w:eastAsia="Times New Roman" w:cs="Arial"/>
          <w:sz w:val="23"/>
          <w:szCs w:val="23"/>
          <w:lang w:eastAsia="de-DE"/>
        </w:rPr>
      </w:pPr>
    </w:p>
    <w:p w14:paraId="2D7FEF91" w14:textId="77777777" w:rsidR="002D15E9" w:rsidRDefault="002D15E9" w:rsidP="00FD660E">
      <w:pPr>
        <w:spacing w:after="0" w:line="240" w:lineRule="auto"/>
        <w:rPr>
          <w:rFonts w:eastAsia="Times New Roman" w:cs="Arial"/>
          <w:sz w:val="23"/>
          <w:szCs w:val="23"/>
          <w:lang w:eastAsia="de-DE"/>
        </w:rPr>
      </w:pPr>
    </w:p>
    <w:p w14:paraId="11A2FD46" w14:textId="77777777" w:rsidR="002D15E9" w:rsidRDefault="002D15E9" w:rsidP="00FD660E">
      <w:pPr>
        <w:spacing w:after="0" w:line="240" w:lineRule="auto"/>
        <w:rPr>
          <w:rFonts w:eastAsia="Times New Roman" w:cs="Arial"/>
          <w:sz w:val="23"/>
          <w:szCs w:val="23"/>
          <w:lang w:eastAsia="de-DE"/>
        </w:rPr>
      </w:pPr>
    </w:p>
    <w:p w14:paraId="7BDA7FCB" w14:textId="201646B3" w:rsidR="00FD660E" w:rsidRPr="000D5C45" w:rsidRDefault="00FD660E" w:rsidP="00FD660E">
      <w:pPr>
        <w:spacing w:after="0" w:line="240" w:lineRule="auto"/>
        <w:rPr>
          <w:rFonts w:eastAsia="Times New Roman" w:cs="Arial"/>
          <w:sz w:val="23"/>
          <w:szCs w:val="23"/>
          <w:lang w:eastAsia="de-DE"/>
        </w:rPr>
      </w:pPr>
      <w:r w:rsidRPr="000D5C45">
        <w:rPr>
          <w:rFonts w:eastAsia="Times New Roman" w:cs="Arial"/>
          <w:sz w:val="23"/>
          <w:szCs w:val="23"/>
          <w:lang w:eastAsia="de-DE"/>
        </w:rPr>
        <w:lastRenderedPageBreak/>
        <w:t>Seminarinhalte:</w:t>
      </w:r>
    </w:p>
    <w:p w14:paraId="08657CBF"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Was ist Stress?</w:t>
      </w:r>
    </w:p>
    <w:p w14:paraId="386F5160"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Wie entsteht und wirkt arbeitsbedingter Stress?</w:t>
      </w:r>
    </w:p>
    <w:p w14:paraId="2191AD3D"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Welche Auswirkungen hat Stress auf die Arbeit und die Arbeitssicherheit?</w:t>
      </w:r>
    </w:p>
    <w:p w14:paraId="6CAFBD12"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Erkennen von Stressursachen am Arbeitsplatz</w:t>
      </w:r>
    </w:p>
    <w:p w14:paraId="2CF5596C"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Wie kann ich Stress im Betrieb vorbeugen bzw. verringern?</w:t>
      </w:r>
    </w:p>
    <w:p w14:paraId="5B743DB4" w14:textId="77777777" w:rsidR="00FD660E" w:rsidRPr="000D5C45" w:rsidRDefault="00FD660E" w:rsidP="00FD660E">
      <w:pPr>
        <w:spacing w:after="0" w:line="240" w:lineRule="auto"/>
        <w:rPr>
          <w:rFonts w:eastAsia="Times New Roman" w:cs="Arial"/>
          <w:sz w:val="23"/>
          <w:szCs w:val="23"/>
          <w:lang w:eastAsia="de-DE"/>
        </w:rPr>
      </w:pPr>
      <w:r w:rsidRPr="000D5C45">
        <w:rPr>
          <w:rFonts w:ascii="Calibri" w:eastAsia="Times New Roman" w:hAnsi="Calibri" w:cs="Calibri"/>
          <w:lang w:eastAsia="de-DE"/>
        </w:rPr>
        <w:t></w:t>
      </w:r>
      <w:r w:rsidRPr="000D5C45">
        <w:rPr>
          <w:rFonts w:eastAsia="Times New Roman" w:cs="Arial"/>
          <w:lang w:eastAsia="de-DE"/>
        </w:rPr>
        <w:t xml:space="preserve"> </w:t>
      </w:r>
      <w:r w:rsidRPr="000D5C45">
        <w:rPr>
          <w:rFonts w:eastAsia="Times New Roman" w:cs="Arial"/>
          <w:sz w:val="23"/>
          <w:szCs w:val="23"/>
          <w:lang w:eastAsia="de-DE"/>
        </w:rPr>
        <w:t>Individuelle Bewältigungsansätze</w:t>
      </w:r>
      <w:r w:rsidRPr="000D5C45">
        <w:rPr>
          <w:rFonts w:eastAsia="Times New Roman" w:cs="Arial"/>
          <w:sz w:val="23"/>
          <w:szCs w:val="23"/>
          <w:lang w:eastAsia="de-DE"/>
        </w:rPr>
        <w:br/>
      </w:r>
    </w:p>
    <w:p w14:paraId="15700872" w14:textId="77777777" w:rsidR="00FD660E" w:rsidRPr="000D5C45" w:rsidRDefault="00FD660E" w:rsidP="00FD660E">
      <w:pPr>
        <w:spacing w:after="0" w:line="240" w:lineRule="auto"/>
        <w:rPr>
          <w:rFonts w:eastAsia="Times New Roman" w:cs="Arial"/>
          <w:sz w:val="21"/>
          <w:szCs w:val="21"/>
          <w:lang w:eastAsia="de-DE"/>
        </w:rPr>
      </w:pPr>
      <w:r w:rsidRPr="000D5C45">
        <w:rPr>
          <w:rFonts w:eastAsia="Times New Roman" w:cs="Arial"/>
          <w:sz w:val="21"/>
          <w:szCs w:val="21"/>
          <w:lang w:eastAsia="de-DE"/>
        </w:rPr>
        <w:t>Termine</w:t>
      </w:r>
    </w:p>
    <w:p w14:paraId="0600C007" w14:textId="77777777" w:rsidR="00FD660E" w:rsidRPr="000D5C45" w:rsidRDefault="00FD660E" w:rsidP="00FD660E">
      <w:pPr>
        <w:spacing w:after="0" w:line="240" w:lineRule="auto"/>
        <w:rPr>
          <w:rFonts w:eastAsia="Times New Roman" w:cs="Arial"/>
          <w:sz w:val="21"/>
          <w:szCs w:val="21"/>
          <w:lang w:eastAsia="de-DE"/>
        </w:rPr>
      </w:pPr>
      <w:r w:rsidRPr="000D5C45">
        <w:rPr>
          <w:rFonts w:eastAsia="Times New Roman" w:cs="Arial"/>
          <w:sz w:val="21"/>
          <w:szCs w:val="21"/>
          <w:lang w:eastAsia="de-DE"/>
        </w:rPr>
        <w:t>20.02. – 22.02.2018 in Visselhövede</w:t>
      </w:r>
    </w:p>
    <w:p w14:paraId="65D39260" w14:textId="77777777" w:rsidR="00FD660E" w:rsidRPr="000D5C45" w:rsidRDefault="00FD660E" w:rsidP="00FD660E">
      <w:pPr>
        <w:spacing w:after="0" w:line="240" w:lineRule="auto"/>
        <w:rPr>
          <w:rFonts w:eastAsia="Times New Roman" w:cs="Arial"/>
          <w:sz w:val="21"/>
          <w:szCs w:val="21"/>
          <w:lang w:eastAsia="de-DE"/>
        </w:rPr>
      </w:pPr>
      <w:r w:rsidRPr="000D5C45">
        <w:rPr>
          <w:rFonts w:eastAsia="Times New Roman" w:cs="Arial"/>
          <w:sz w:val="21"/>
          <w:szCs w:val="21"/>
          <w:lang w:eastAsia="de-DE"/>
        </w:rPr>
        <w:t>18.09. – 20.09.2018 in Pforzheim</w:t>
      </w:r>
    </w:p>
    <w:p w14:paraId="00A351CF" w14:textId="77777777" w:rsidR="00FD660E" w:rsidRPr="000D5C45" w:rsidRDefault="00FD660E" w:rsidP="00FD660E">
      <w:pPr>
        <w:spacing w:after="0" w:line="240" w:lineRule="auto"/>
        <w:rPr>
          <w:rFonts w:eastAsia="Times New Roman" w:cs="Arial"/>
          <w:sz w:val="21"/>
          <w:szCs w:val="21"/>
          <w:lang w:eastAsia="de-DE"/>
        </w:rPr>
      </w:pPr>
    </w:p>
    <w:p w14:paraId="14861904" w14:textId="77777777" w:rsidR="00FD660E" w:rsidRPr="000D5C45" w:rsidRDefault="00FD660E" w:rsidP="00FD660E">
      <w:pPr>
        <w:spacing w:after="0" w:line="240" w:lineRule="auto"/>
        <w:rPr>
          <w:rFonts w:eastAsia="Times New Roman" w:cs="Arial"/>
          <w:sz w:val="21"/>
          <w:szCs w:val="21"/>
          <w:lang w:eastAsia="de-DE"/>
        </w:rPr>
      </w:pPr>
      <w:r w:rsidRPr="000D5C45">
        <w:rPr>
          <w:rFonts w:eastAsia="Times New Roman" w:cs="Arial"/>
          <w:sz w:val="21"/>
          <w:szCs w:val="21"/>
          <w:lang w:eastAsia="de-DE"/>
        </w:rPr>
        <w:t xml:space="preserve">Hinweis: </w:t>
      </w:r>
    </w:p>
    <w:p w14:paraId="777A6560" w14:textId="77777777" w:rsidR="00FD660E" w:rsidRPr="000D5C45" w:rsidRDefault="00FD660E" w:rsidP="00FD660E">
      <w:pPr>
        <w:spacing w:after="0" w:line="240" w:lineRule="auto"/>
        <w:rPr>
          <w:rFonts w:eastAsia="Times New Roman" w:cs="Arial"/>
          <w:sz w:val="21"/>
          <w:szCs w:val="21"/>
          <w:lang w:eastAsia="de-DE"/>
        </w:rPr>
      </w:pPr>
      <w:r w:rsidRPr="000D5C45">
        <w:rPr>
          <w:rFonts w:eastAsia="Times New Roman" w:cs="Arial"/>
          <w:sz w:val="21"/>
          <w:szCs w:val="21"/>
          <w:lang w:eastAsia="de-DE"/>
        </w:rPr>
        <w:t>Um möglichst vielen Betrieben die Teilnahme anbieten zu können, ist maximal 1 Teilnehmer pro Betrieb möglich</w:t>
      </w:r>
    </w:p>
    <w:p w14:paraId="2D8FFEB0" w14:textId="1E4F4A33" w:rsidR="00FD660E" w:rsidRDefault="00FD660E"/>
    <w:p w14:paraId="62DE599F" w14:textId="1AC813D3" w:rsidR="00F22717" w:rsidRPr="00F22717" w:rsidRDefault="00F22717" w:rsidP="00F22717">
      <w:pPr>
        <w:spacing w:after="0" w:line="240" w:lineRule="auto"/>
        <w:rPr>
          <w:rFonts w:eastAsia="Times New Roman" w:cs="Arial"/>
          <w:b/>
          <w:sz w:val="32"/>
          <w:szCs w:val="32"/>
          <w:lang w:eastAsia="de-DE"/>
        </w:rPr>
      </w:pPr>
      <w:r w:rsidRPr="00F22717">
        <w:rPr>
          <w:rFonts w:eastAsia="Times New Roman" w:cs="Arial"/>
          <w:b/>
          <w:sz w:val="32"/>
          <w:szCs w:val="32"/>
          <w:lang w:eastAsia="de-DE"/>
        </w:rPr>
        <w:t>Weitere Lehrgänge und Schulungen bei der SVLFG</w:t>
      </w:r>
    </w:p>
    <w:p w14:paraId="25A721CC" w14:textId="4962DFF7" w:rsidR="00F22717" w:rsidRDefault="00B4034C">
      <w:hyperlink r:id="rId10" w:history="1">
        <w:r w:rsidR="00F22717" w:rsidRPr="009C6EA5">
          <w:rPr>
            <w:rStyle w:val="Hyperlink"/>
          </w:rPr>
          <w:t>http://www.svlfg.de/30-praevention/prv0520_lehrgaenge-schulungen/index.html</w:t>
        </w:r>
      </w:hyperlink>
    </w:p>
    <w:p w14:paraId="7136E211" w14:textId="618B901F" w:rsidR="00F22717" w:rsidRDefault="00F22717"/>
    <w:p w14:paraId="365D1191" w14:textId="77777777" w:rsidR="00F22717" w:rsidRDefault="00F22717">
      <w:pPr>
        <w:rPr>
          <w:rStyle w:val="Hyperlink"/>
          <w:sz w:val="24"/>
          <w:lang w:eastAsia="de-DE"/>
        </w:rPr>
      </w:pPr>
      <w:r w:rsidRPr="00F22717">
        <w:rPr>
          <w:rFonts w:eastAsia="Times New Roman" w:cs="Arial"/>
          <w:b/>
          <w:sz w:val="32"/>
          <w:szCs w:val="32"/>
          <w:lang w:eastAsia="de-DE"/>
        </w:rPr>
        <w:t>Schulungen LUV-Modell</w:t>
      </w:r>
      <w:r w:rsidRPr="00F22717">
        <w:rPr>
          <w:rFonts w:eastAsia="Times New Roman" w:cs="Arial"/>
          <w:b/>
          <w:sz w:val="32"/>
          <w:szCs w:val="32"/>
          <w:lang w:eastAsia="de-DE"/>
        </w:rPr>
        <w:br/>
      </w:r>
      <w:r w:rsidRPr="000D5C45">
        <w:rPr>
          <w:rStyle w:val="Hyperlink"/>
          <w:sz w:val="24"/>
          <w:lang w:eastAsia="de-DE"/>
        </w:rPr>
        <w:br/>
      </w:r>
      <w:hyperlink r:id="rId11" w:history="1">
        <w:r w:rsidRPr="000D5C45">
          <w:rPr>
            <w:rStyle w:val="Hyperlink"/>
            <w:sz w:val="24"/>
            <w:lang w:eastAsia="de-DE"/>
          </w:rPr>
          <w:t>http://www.svlfg.de/30-praevention/prv0520_lehrgaenge-schulungen/luv_modell/2017/index.html</w:t>
        </w:r>
      </w:hyperlink>
    </w:p>
    <w:p w14:paraId="2DB7A613" w14:textId="77777777" w:rsidR="00F22717" w:rsidRDefault="00F22717">
      <w:pPr>
        <w:rPr>
          <w:rStyle w:val="Hyperlink"/>
          <w:sz w:val="24"/>
          <w:lang w:eastAsia="de-DE"/>
        </w:rPr>
      </w:pPr>
    </w:p>
    <w:p w14:paraId="2837E2A1" w14:textId="2B77CB1B" w:rsidR="00F22717" w:rsidRDefault="00F22717">
      <w:pPr>
        <w:rPr>
          <w:rStyle w:val="Hyperlink"/>
          <w:sz w:val="24"/>
          <w:lang w:eastAsia="de-DE"/>
        </w:rPr>
      </w:pPr>
      <w:r w:rsidRPr="00F22717">
        <w:rPr>
          <w:rFonts w:eastAsia="Times New Roman" w:cs="Arial"/>
          <w:b/>
          <w:sz w:val="32"/>
          <w:szCs w:val="32"/>
          <w:lang w:eastAsia="de-DE"/>
        </w:rPr>
        <w:t xml:space="preserve">Seminare zum Arbeits- und </w:t>
      </w:r>
      <w:commentRangeStart w:id="3"/>
      <w:r w:rsidRPr="00F22717">
        <w:rPr>
          <w:rFonts w:eastAsia="Times New Roman" w:cs="Arial"/>
          <w:b/>
          <w:sz w:val="32"/>
          <w:szCs w:val="32"/>
          <w:lang w:eastAsia="de-DE"/>
        </w:rPr>
        <w:t>Gesundheitsschutz</w:t>
      </w:r>
      <w:commentRangeEnd w:id="3"/>
      <w:r w:rsidRPr="00F22717">
        <w:rPr>
          <w:rFonts w:eastAsia="Times New Roman" w:cs="Arial"/>
          <w:b/>
          <w:sz w:val="32"/>
          <w:szCs w:val="32"/>
          <w:lang w:eastAsia="de-DE"/>
        </w:rPr>
        <w:commentReference w:id="3"/>
      </w:r>
      <w:r w:rsidRPr="00F22717">
        <w:rPr>
          <w:rFonts w:eastAsia="Times New Roman" w:cs="Arial"/>
          <w:b/>
          <w:sz w:val="32"/>
          <w:szCs w:val="32"/>
          <w:lang w:eastAsia="de-DE"/>
        </w:rPr>
        <w:br/>
      </w:r>
      <w:r w:rsidRPr="000D5C45">
        <w:rPr>
          <w:rStyle w:val="Hyperlink"/>
          <w:sz w:val="24"/>
          <w:lang w:eastAsia="de-DE"/>
        </w:rPr>
        <w:br/>
      </w:r>
      <w:hyperlink r:id="rId12" w:history="1">
        <w:r w:rsidRPr="000D5C45">
          <w:rPr>
            <w:rStyle w:val="Hyperlink"/>
            <w:sz w:val="24"/>
            <w:lang w:eastAsia="de-DE"/>
          </w:rPr>
          <w:t>http://www.svlfg.de/30-praevention/prv0520_lehrgaenge-schulungen/sem_asg/index.html</w:t>
        </w:r>
      </w:hyperlink>
    </w:p>
    <w:p w14:paraId="639BE305" w14:textId="77777777" w:rsidR="00F22717" w:rsidRDefault="00F22717"/>
    <w:p w14:paraId="11747649" w14:textId="77777777" w:rsidR="00F22717" w:rsidRPr="000D5C45" w:rsidRDefault="00F22717"/>
    <w:p w14:paraId="337EDAC7" w14:textId="1750FA62" w:rsidR="007F1362" w:rsidRDefault="007F1362" w:rsidP="00F22717">
      <w:pPr>
        <w:spacing w:after="0" w:line="240" w:lineRule="auto"/>
        <w:rPr>
          <w:rFonts w:eastAsia="Times New Roman" w:cs="Arial"/>
          <w:b/>
          <w:sz w:val="32"/>
          <w:szCs w:val="32"/>
          <w:lang w:eastAsia="de-DE"/>
        </w:rPr>
      </w:pPr>
      <w:r w:rsidRPr="00F22717">
        <w:rPr>
          <w:rFonts w:eastAsia="Times New Roman" w:cs="Arial"/>
          <w:b/>
          <w:sz w:val="32"/>
          <w:szCs w:val="32"/>
          <w:lang w:eastAsia="de-DE"/>
        </w:rPr>
        <w:t>Allgemeines</w:t>
      </w:r>
      <w:r w:rsidR="00FC68BF">
        <w:rPr>
          <w:rFonts w:eastAsia="Times New Roman" w:cs="Arial"/>
          <w:b/>
          <w:sz w:val="32"/>
          <w:szCs w:val="32"/>
          <w:lang w:eastAsia="de-DE"/>
        </w:rPr>
        <w:t xml:space="preserve"> (Checklisten, Muster)</w:t>
      </w:r>
    </w:p>
    <w:p w14:paraId="54B7285E" w14:textId="77777777" w:rsidR="002D15E9" w:rsidRPr="00F22717" w:rsidRDefault="002D15E9" w:rsidP="00F22717">
      <w:pPr>
        <w:spacing w:after="0" w:line="240" w:lineRule="auto"/>
        <w:rPr>
          <w:rFonts w:eastAsia="Times New Roman" w:cs="Arial"/>
          <w:b/>
          <w:sz w:val="32"/>
          <w:szCs w:val="32"/>
          <w:lang w:eastAsia="de-DE"/>
        </w:rPr>
      </w:pPr>
    </w:p>
    <w:p w14:paraId="267B1744" w14:textId="5EE1D57B" w:rsidR="007F1362" w:rsidRPr="000D5C45" w:rsidRDefault="007F1362" w:rsidP="00F35D93">
      <w:pPr>
        <w:pStyle w:val="Listenabsatz"/>
        <w:numPr>
          <w:ilvl w:val="0"/>
          <w:numId w:val="2"/>
        </w:numPr>
        <w:tabs>
          <w:tab w:val="clear" w:pos="720"/>
          <w:tab w:val="num" w:pos="284"/>
        </w:tabs>
        <w:ind w:left="284" w:hanging="284"/>
      </w:pPr>
      <w:r w:rsidRPr="00D44E77">
        <w:rPr>
          <w:rFonts w:eastAsia="Times New Roman" w:cs="Times New Roman"/>
          <w:color w:val="385623" w:themeColor="accent6" w:themeShade="80"/>
          <w:sz w:val="32"/>
          <w:szCs w:val="24"/>
          <w:lang w:eastAsia="de-DE"/>
        </w:rPr>
        <w:t>Checklisten</w:t>
      </w:r>
      <w:r w:rsidRPr="000D5C45">
        <w:rPr>
          <w:rFonts w:eastAsia="Times New Roman" w:cs="Times New Roman"/>
          <w:color w:val="385623" w:themeColor="accent6" w:themeShade="80"/>
          <w:sz w:val="32"/>
          <w:szCs w:val="24"/>
          <w:u w:val="single"/>
          <w:lang w:eastAsia="de-DE"/>
        </w:rPr>
        <w:br/>
      </w:r>
      <w:hyperlink r:id="rId13" w:history="1">
        <w:r w:rsidRPr="000D5C45">
          <w:rPr>
            <w:rStyle w:val="Hyperlink"/>
            <w:rFonts w:eastAsia="Times New Roman" w:cs="Times New Roman"/>
            <w:sz w:val="24"/>
            <w:szCs w:val="24"/>
            <w:lang w:eastAsia="de-DE"/>
          </w:rPr>
          <w:t>http://www.svlfg.de/30-praevention/prv02-praxishilfen/prv0204-checklisten/index.html</w:t>
        </w:r>
      </w:hyperlink>
      <w:r w:rsidRPr="000D5C45">
        <w:rPr>
          <w:rFonts w:eastAsia="Times New Roman" w:cs="Times New Roman"/>
          <w:sz w:val="24"/>
          <w:szCs w:val="24"/>
          <w:lang w:eastAsia="de-DE"/>
        </w:rPr>
        <w:br/>
      </w:r>
    </w:p>
    <w:p w14:paraId="4356F675" w14:textId="214F7075" w:rsidR="007F1362" w:rsidRPr="000D5C45" w:rsidRDefault="007F1362" w:rsidP="00F35D93">
      <w:pPr>
        <w:numPr>
          <w:ilvl w:val="0"/>
          <w:numId w:val="2"/>
        </w:numPr>
        <w:tabs>
          <w:tab w:val="clear" w:pos="720"/>
          <w:tab w:val="num" w:pos="284"/>
        </w:tabs>
        <w:spacing w:before="100" w:beforeAutospacing="1" w:after="100" w:afterAutospacing="1" w:line="240" w:lineRule="auto"/>
        <w:ind w:left="284" w:hanging="284"/>
        <w:rPr>
          <w:rStyle w:val="Hyperlink"/>
          <w:rFonts w:eastAsia="Times New Roman" w:cs="Times New Roman"/>
          <w:color w:val="auto"/>
          <w:sz w:val="24"/>
          <w:szCs w:val="24"/>
          <w:u w:val="none"/>
          <w:lang w:eastAsia="de-DE"/>
        </w:rPr>
      </w:pPr>
      <w:r w:rsidRPr="00D44E77">
        <w:rPr>
          <w:rFonts w:eastAsia="Times New Roman" w:cs="Times New Roman"/>
          <w:color w:val="385623" w:themeColor="accent6" w:themeShade="80"/>
          <w:sz w:val="32"/>
          <w:szCs w:val="24"/>
          <w:lang w:eastAsia="de-DE"/>
        </w:rPr>
        <w:t>Muster Gefähr</w:t>
      </w:r>
      <w:r w:rsidR="00F22717">
        <w:rPr>
          <w:rFonts w:eastAsia="Times New Roman" w:cs="Times New Roman"/>
          <w:color w:val="385623" w:themeColor="accent6" w:themeShade="80"/>
          <w:sz w:val="32"/>
          <w:szCs w:val="24"/>
          <w:lang w:eastAsia="de-DE"/>
        </w:rPr>
        <w:t>d</w:t>
      </w:r>
      <w:r w:rsidRPr="00D44E77">
        <w:rPr>
          <w:rFonts w:eastAsia="Times New Roman" w:cs="Times New Roman"/>
          <w:color w:val="385623" w:themeColor="accent6" w:themeShade="80"/>
          <w:sz w:val="32"/>
          <w:szCs w:val="24"/>
          <w:lang w:eastAsia="de-DE"/>
        </w:rPr>
        <w:t>ungsbeurteilungen und Handlungshilfen</w:t>
      </w:r>
      <w:r w:rsidRPr="000D5C45">
        <w:rPr>
          <w:rFonts w:eastAsia="Times New Roman" w:cs="Times New Roman"/>
          <w:color w:val="385623" w:themeColor="accent6" w:themeShade="80"/>
          <w:sz w:val="32"/>
          <w:szCs w:val="24"/>
          <w:u w:val="single"/>
          <w:lang w:eastAsia="de-DE"/>
        </w:rPr>
        <w:br/>
      </w:r>
      <w:r w:rsidRPr="000D5C45">
        <w:rPr>
          <w:rFonts w:eastAsia="Times New Roman" w:cs="Times New Roman"/>
          <w:color w:val="385623" w:themeColor="accent6" w:themeShade="80"/>
          <w:sz w:val="32"/>
          <w:szCs w:val="24"/>
        </w:rPr>
        <w:br/>
      </w:r>
      <w:hyperlink r:id="rId14" w:history="1">
        <w:r w:rsidRPr="000D5C45">
          <w:rPr>
            <w:rStyle w:val="Hyperlink"/>
            <w:sz w:val="24"/>
            <w:lang w:eastAsia="de-DE"/>
          </w:rPr>
          <w:t>http://www.svlfg.de/30-praevention/prv02-praxishilfen/prv0201_gefaehrdungsbeurteilungen/index.html</w:t>
        </w:r>
      </w:hyperlink>
      <w:r w:rsidRPr="000D5C45">
        <w:rPr>
          <w:rStyle w:val="Hyperlink"/>
          <w:sz w:val="24"/>
          <w:lang w:eastAsia="de-DE"/>
        </w:rPr>
        <w:br/>
      </w:r>
    </w:p>
    <w:p w14:paraId="14A2C405" w14:textId="18A24B8F" w:rsidR="00F22717" w:rsidRPr="00F22717" w:rsidRDefault="007F1362" w:rsidP="00F35D93">
      <w:pPr>
        <w:numPr>
          <w:ilvl w:val="0"/>
          <w:numId w:val="2"/>
        </w:numPr>
        <w:tabs>
          <w:tab w:val="clear" w:pos="720"/>
          <w:tab w:val="num" w:pos="284"/>
        </w:tabs>
        <w:spacing w:before="100" w:beforeAutospacing="1" w:after="100" w:afterAutospacing="1" w:line="240" w:lineRule="auto"/>
        <w:ind w:left="284" w:hanging="284"/>
        <w:rPr>
          <w:rStyle w:val="Hyperlink"/>
          <w:rFonts w:eastAsia="Times New Roman" w:cs="Times New Roman"/>
          <w:color w:val="auto"/>
          <w:sz w:val="24"/>
          <w:szCs w:val="24"/>
          <w:u w:val="none"/>
          <w:lang w:val="en-US" w:eastAsia="de-DE"/>
        </w:rPr>
      </w:pPr>
      <w:r w:rsidRPr="00F22717">
        <w:rPr>
          <w:rFonts w:eastAsia="Times New Roman" w:cs="Times New Roman"/>
          <w:color w:val="385623" w:themeColor="accent6" w:themeShade="80"/>
          <w:sz w:val="32"/>
          <w:szCs w:val="24"/>
          <w:lang w:val="en-US" w:eastAsia="de-DE"/>
        </w:rPr>
        <w:lastRenderedPageBreak/>
        <w:t xml:space="preserve">Muster </w:t>
      </w:r>
      <w:proofErr w:type="spellStart"/>
      <w:r w:rsidRPr="00F22717">
        <w:rPr>
          <w:rFonts w:eastAsia="Times New Roman" w:cs="Times New Roman"/>
          <w:color w:val="385623" w:themeColor="accent6" w:themeShade="80"/>
          <w:sz w:val="32"/>
          <w:szCs w:val="24"/>
          <w:lang w:val="en-US" w:eastAsia="de-DE"/>
        </w:rPr>
        <w:t>Betriebsanweisungen</w:t>
      </w:r>
      <w:proofErr w:type="spellEnd"/>
      <w:r w:rsidRPr="00F22717">
        <w:rPr>
          <w:rFonts w:eastAsia="Times New Roman" w:cs="Times New Roman"/>
          <w:color w:val="385623" w:themeColor="accent6" w:themeShade="80"/>
          <w:sz w:val="32"/>
          <w:szCs w:val="24"/>
          <w:u w:val="single"/>
          <w:lang w:val="en-US" w:eastAsia="de-DE"/>
        </w:rPr>
        <w:br/>
      </w:r>
      <w:r w:rsidRPr="00F22717">
        <w:rPr>
          <w:rFonts w:eastAsia="Times New Roman" w:cs="Times New Roman"/>
          <w:color w:val="385623" w:themeColor="accent6" w:themeShade="80"/>
          <w:sz w:val="32"/>
          <w:szCs w:val="24"/>
          <w:u w:val="single"/>
          <w:lang w:val="en-US" w:eastAsia="de-DE"/>
        </w:rPr>
        <w:br/>
      </w:r>
      <w:hyperlink r:id="rId15" w:history="1">
        <w:r w:rsidRPr="00F22717">
          <w:rPr>
            <w:rStyle w:val="Hyperlink"/>
            <w:sz w:val="24"/>
            <w:lang w:val="en-US" w:eastAsia="de-DE"/>
          </w:rPr>
          <w:t>http://www.svlfg.de/30-praevention/prv02-praxishilfen/prv0202-muster-betriebsanweisungen/index.html</w:t>
        </w:r>
      </w:hyperlink>
      <w:r w:rsidR="00FC68BF">
        <w:rPr>
          <w:rStyle w:val="Hyperlink"/>
          <w:sz w:val="24"/>
          <w:lang w:val="en-US" w:eastAsia="de-DE"/>
        </w:rPr>
        <w:br/>
      </w:r>
    </w:p>
    <w:p w14:paraId="2FEE17D8" w14:textId="09D1DC28" w:rsidR="007F1362" w:rsidRPr="00F35D93" w:rsidRDefault="00B4034C" w:rsidP="00F35D93">
      <w:pPr>
        <w:numPr>
          <w:ilvl w:val="0"/>
          <w:numId w:val="2"/>
        </w:numPr>
        <w:tabs>
          <w:tab w:val="clear" w:pos="720"/>
          <w:tab w:val="num" w:pos="284"/>
        </w:tabs>
        <w:spacing w:before="100" w:beforeAutospacing="1" w:after="100" w:afterAutospacing="1" w:line="240" w:lineRule="auto"/>
        <w:ind w:left="284" w:hanging="284"/>
        <w:rPr>
          <w:rFonts w:eastAsia="Times New Roman" w:cs="Times New Roman"/>
          <w:sz w:val="24"/>
          <w:szCs w:val="24"/>
          <w:lang w:eastAsia="de-DE"/>
        </w:rPr>
      </w:pPr>
      <w:hyperlink r:id="rId16" w:tooltip="Broschüren und Faltblätter" w:history="1">
        <w:r w:rsidR="007F1362" w:rsidRPr="00F35D93">
          <w:rPr>
            <w:rFonts w:eastAsia="Times New Roman" w:cs="Times New Roman"/>
            <w:color w:val="385623" w:themeColor="accent6" w:themeShade="80"/>
            <w:sz w:val="32"/>
            <w:szCs w:val="24"/>
            <w:lang w:eastAsia="de-DE"/>
          </w:rPr>
          <w:t>Broschüren</w:t>
        </w:r>
      </w:hyperlink>
      <w:r w:rsidR="007F1362" w:rsidRPr="00F35D93">
        <w:rPr>
          <w:rFonts w:eastAsia="Times New Roman" w:cs="Times New Roman"/>
          <w:color w:val="385623" w:themeColor="accent6" w:themeShade="80"/>
          <w:sz w:val="32"/>
          <w:szCs w:val="24"/>
          <w:lang w:eastAsia="de-DE"/>
        </w:rPr>
        <w:t xml:space="preserve"> (allgemein)</w:t>
      </w:r>
      <w:r w:rsidR="007F1362" w:rsidRPr="00F35D93">
        <w:rPr>
          <w:rFonts w:eastAsia="Times New Roman" w:cs="Times New Roman"/>
          <w:color w:val="385623" w:themeColor="accent6" w:themeShade="80"/>
          <w:sz w:val="32"/>
          <w:szCs w:val="24"/>
          <w:lang w:eastAsia="de-DE"/>
        </w:rPr>
        <w:br/>
      </w:r>
      <w:r w:rsidR="007F1362" w:rsidRPr="00F35D93">
        <w:rPr>
          <w:rFonts w:eastAsia="Times New Roman" w:cs="Times New Roman"/>
          <w:sz w:val="24"/>
          <w:szCs w:val="24"/>
          <w:lang w:eastAsia="de-DE"/>
        </w:rPr>
        <w:br/>
      </w:r>
      <w:hyperlink r:id="rId17" w:history="1">
        <w:r w:rsidR="007F1362" w:rsidRPr="00F35D93">
          <w:rPr>
            <w:rStyle w:val="Hyperlink"/>
            <w:rFonts w:eastAsia="Times New Roman" w:cs="Times New Roman"/>
            <w:sz w:val="24"/>
            <w:szCs w:val="24"/>
            <w:lang w:eastAsia="de-DE"/>
          </w:rPr>
          <w:t>http://www.svlfg.de/60-service/serv02_brosch/serv0201praev/flyer/blbpdf41_d_arbeit_hitze.pdf</w:t>
        </w:r>
      </w:hyperlink>
      <w:r w:rsidR="00F35D93" w:rsidRPr="00F35D93">
        <w:rPr>
          <w:rStyle w:val="Hyperlink"/>
          <w:rFonts w:eastAsia="Times New Roman" w:cs="Times New Roman"/>
          <w:sz w:val="24"/>
          <w:szCs w:val="24"/>
          <w:lang w:eastAsia="de-DE"/>
        </w:rPr>
        <w:br/>
      </w:r>
      <w:r w:rsidR="00F35D93" w:rsidRPr="00F35D93">
        <w:rPr>
          <w:rStyle w:val="Hyperlink"/>
          <w:rFonts w:eastAsia="Times New Roman" w:cs="Times New Roman"/>
          <w:sz w:val="24"/>
          <w:szCs w:val="24"/>
          <w:lang w:eastAsia="de-DE"/>
        </w:rPr>
        <w:br/>
      </w:r>
      <w:hyperlink r:id="rId18" w:history="1">
        <w:r w:rsidR="007F1362" w:rsidRPr="00F35D93">
          <w:rPr>
            <w:rStyle w:val="Hyperlink"/>
            <w:rFonts w:eastAsia="Times New Roman" w:cs="Times New Roman"/>
            <w:sz w:val="24"/>
            <w:szCs w:val="24"/>
            <w:lang w:eastAsia="de-DE"/>
          </w:rPr>
          <w:t>http://www.svlfg.de/60-service/serv02_brosch/serv0201praev/broschueren/b08_baumarbeiten.pdf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19" w:history="1">
        <w:r w:rsidR="007F1362" w:rsidRPr="00F35D93">
          <w:rPr>
            <w:rStyle w:val="Hyperlink"/>
            <w:rFonts w:eastAsia="Times New Roman" w:cs="Times New Roman"/>
            <w:sz w:val="24"/>
            <w:szCs w:val="24"/>
            <w:lang w:eastAsia="de-DE"/>
          </w:rPr>
          <w:t>http://www.svlfg.de/30-praevention/prv0110-aktuelles/z_archiv2013/prv0089_kampagne/dein_ruecken.pdf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0" w:history="1">
        <w:r w:rsidR="007F1362" w:rsidRPr="00F35D93">
          <w:rPr>
            <w:rStyle w:val="Hyperlink"/>
            <w:rFonts w:eastAsia="Times New Roman" w:cs="Times New Roman"/>
            <w:sz w:val="24"/>
            <w:szCs w:val="24"/>
            <w:lang w:eastAsia="de-DE"/>
          </w:rPr>
          <w:t>http://www.svlfg.de/60-service/serv02_brosch/serv0201praev/broschueren/b04_erste_hilfe.pdf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1" w:history="1">
        <w:r w:rsidR="007F1362" w:rsidRPr="00F35D93">
          <w:rPr>
            <w:rStyle w:val="Hyperlink"/>
            <w:rFonts w:eastAsia="Times New Roman" w:cs="Times New Roman"/>
            <w:sz w:val="24"/>
            <w:szCs w:val="24"/>
            <w:lang w:eastAsia="de-DE"/>
          </w:rPr>
          <w:t>http://www.svlfg.de/60-service/serv02_brosch/serv0201praev/broschueren/b29_gefahrgut_sicher_transportieren.pdf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2" w:history="1">
        <w:r w:rsidR="007F1362" w:rsidRPr="00F35D93">
          <w:rPr>
            <w:rStyle w:val="Hyperlink"/>
            <w:rFonts w:eastAsia="Times New Roman" w:cs="Times New Roman"/>
            <w:sz w:val="24"/>
            <w:szCs w:val="24"/>
            <w:lang w:eastAsia="de-DE"/>
          </w:rPr>
          <w:t>http://www.svlfg.de/60-service/serv02_brosch/serv0201praev/broschueren/stockfibel.pdf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3" w:history="1">
        <w:r w:rsidR="007F1362" w:rsidRPr="00F35D93">
          <w:rPr>
            <w:rStyle w:val="Hyperlink"/>
            <w:rFonts w:eastAsia="Times New Roman" w:cs="Times New Roman"/>
            <w:sz w:val="24"/>
            <w:szCs w:val="24"/>
            <w:lang w:eastAsia="de-DE"/>
          </w:rPr>
          <w:t>http://www.svlfg.de/60-service/serv02_brosch/serv0201praev/broschueren/b06_koerperschutz.pdf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4" w:history="1">
        <w:r w:rsidR="007F1362" w:rsidRPr="00F35D93">
          <w:rPr>
            <w:rStyle w:val="Hyperlink"/>
            <w:rFonts w:eastAsia="Times New Roman" w:cs="Times New Roman"/>
            <w:sz w:val="24"/>
            <w:szCs w:val="24"/>
            <w:lang w:eastAsia="de-DE"/>
          </w:rPr>
          <w:t>http://www.svlfg.de/60-service/serv02_brosch/serv0201praev/broschueren/b17_ladungssich_gb.pdf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5" w:history="1">
        <w:r w:rsidR="007F1362" w:rsidRPr="00F35D93">
          <w:rPr>
            <w:rStyle w:val="Hyperlink"/>
            <w:rFonts w:eastAsia="Times New Roman" w:cs="Times New Roman"/>
            <w:sz w:val="24"/>
            <w:szCs w:val="24"/>
            <w:lang w:eastAsia="de-DE"/>
          </w:rPr>
          <w:t>http://www.svlfg.de/60-service/serv02_brosch/serv0201praev/broschueren/b01_sicher-arbeiten.pdf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6" w:history="1">
        <w:r w:rsidR="007F1362" w:rsidRPr="00F35D93">
          <w:rPr>
            <w:rStyle w:val="Hyperlink"/>
            <w:rFonts w:eastAsia="Times New Roman" w:cs="Times New Roman"/>
            <w:sz w:val="24"/>
            <w:szCs w:val="24"/>
            <w:lang w:eastAsia="de-DE"/>
          </w:rPr>
          <w:t>http://www.svlfg.de/60-service/serv02_brosch/serv0201praev/broschueren/b12_sichere_hochsitzkonstruktion.pdf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7" w:history="1">
        <w:r w:rsidR="007F1362" w:rsidRPr="00F35D93">
          <w:rPr>
            <w:rStyle w:val="Hyperlink"/>
            <w:rFonts w:eastAsia="Times New Roman" w:cs="Times New Roman"/>
            <w:sz w:val="24"/>
            <w:szCs w:val="24"/>
            <w:lang w:eastAsia="de-DE"/>
          </w:rPr>
          <w:t>http://www.svlfg.de/60-service/serv02_brosch/serv0201praev/broschueren/b09_seilklettertechnik.pdf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8" w:history="1">
        <w:r w:rsidR="007F1362" w:rsidRPr="00F35D93">
          <w:rPr>
            <w:rStyle w:val="Hyperlink"/>
            <w:rFonts w:eastAsia="Times New Roman" w:cs="Times New Roman"/>
            <w:sz w:val="24"/>
            <w:szCs w:val="24"/>
            <w:lang w:eastAsia="de-DE"/>
          </w:rPr>
          <w:t>http://www.svlfg.de/60-service/serv02_brosch/serv0201praev/broschueren/b03_sicherheitsbeauftragte.pdf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29" w:history="1">
        <w:r w:rsidR="007F1362" w:rsidRPr="00F35D93">
          <w:rPr>
            <w:rStyle w:val="Hyperlink"/>
            <w:rFonts w:eastAsia="Times New Roman" w:cs="Times New Roman"/>
            <w:sz w:val="24"/>
            <w:szCs w:val="24"/>
            <w:lang w:eastAsia="de-DE"/>
          </w:rPr>
          <w:t>http://www.svlfg.de/60-service/serv02_brosch/serv0201praev/broschueren/b32_sonnenschutz.pdf</w:t>
        </w:r>
      </w:hyperlink>
      <w:r w:rsidR="007F1362" w:rsidRPr="00F35D93">
        <w:rPr>
          <w:rFonts w:eastAsia="Times New Roman" w:cs="Times New Roman"/>
          <w:sz w:val="24"/>
          <w:szCs w:val="24"/>
          <w:lang w:eastAsia="de-DE"/>
        </w:rPr>
        <w:br/>
      </w:r>
      <w:r w:rsidR="007F1362" w:rsidRPr="00F35D93">
        <w:rPr>
          <w:rFonts w:eastAsia="Times New Roman" w:cs="Times New Roman"/>
          <w:sz w:val="24"/>
          <w:szCs w:val="24"/>
          <w:lang w:eastAsia="de-DE"/>
        </w:rPr>
        <w:br/>
      </w:r>
      <w:hyperlink r:id="rId30" w:history="1">
        <w:r w:rsidR="007F1362" w:rsidRPr="00F35D93">
          <w:rPr>
            <w:rStyle w:val="Hyperlink"/>
            <w:rFonts w:eastAsia="Times New Roman" w:cs="Times New Roman"/>
            <w:sz w:val="24"/>
            <w:szCs w:val="24"/>
            <w:lang w:eastAsia="de-DE"/>
          </w:rPr>
          <w:t>http://www.svlfg.de/60-service/serv02_brosch/serv0201praev/flyer/flyer-</w:t>
        </w:r>
        <w:r w:rsidR="007F1362" w:rsidRPr="00F35D93">
          <w:rPr>
            <w:rStyle w:val="Hyperlink"/>
            <w:rFonts w:eastAsia="Times New Roman" w:cs="Times New Roman"/>
            <w:sz w:val="24"/>
            <w:szCs w:val="24"/>
            <w:lang w:eastAsia="de-DE"/>
          </w:rPr>
          <w:lastRenderedPageBreak/>
          <w:t>13_unterwegs_sicher_gut_sichtbar.pdf</w:t>
        </w:r>
      </w:hyperlink>
      <w:r w:rsidR="00F35D93" w:rsidRPr="00F35D93">
        <w:rPr>
          <w:rStyle w:val="Hyperlink"/>
          <w:rFonts w:eastAsia="Times New Roman" w:cs="Times New Roman"/>
          <w:sz w:val="24"/>
          <w:szCs w:val="24"/>
          <w:lang w:eastAsia="de-DE"/>
        </w:rPr>
        <w:br/>
      </w:r>
      <w:r w:rsidR="00F35D93" w:rsidRPr="00F35D93">
        <w:rPr>
          <w:rStyle w:val="Hyperlink"/>
          <w:rFonts w:eastAsia="Times New Roman" w:cs="Times New Roman"/>
          <w:sz w:val="24"/>
          <w:szCs w:val="24"/>
          <w:lang w:eastAsia="de-DE"/>
        </w:rPr>
        <w:br/>
      </w:r>
      <w:hyperlink r:id="rId31" w:history="1">
        <w:r w:rsidR="00F35D93" w:rsidRPr="009C6EA5">
          <w:rPr>
            <w:rStyle w:val="Hyperlink"/>
            <w:rFonts w:eastAsia="Times New Roman" w:cs="Times New Roman"/>
            <w:sz w:val="24"/>
            <w:szCs w:val="24"/>
            <w:lang w:eastAsia="de-DE"/>
          </w:rPr>
          <w:t>http://www.svlfg.de/60-service/serv02_brosch/serv0201praev/broschueren/b02_verantwortung_arbeitsschutz.pdf</w:t>
        </w:r>
      </w:hyperlink>
      <w:r w:rsidR="00F35D93">
        <w:rPr>
          <w:rStyle w:val="Hyperlink"/>
          <w:rFonts w:eastAsia="Times New Roman" w:cs="Times New Roman"/>
          <w:sz w:val="24"/>
          <w:szCs w:val="24"/>
          <w:lang w:eastAsia="de-DE"/>
        </w:rPr>
        <w:br/>
      </w:r>
      <w:r w:rsidR="00F35D93">
        <w:rPr>
          <w:rStyle w:val="Hyperlink"/>
          <w:rFonts w:eastAsia="Times New Roman" w:cs="Times New Roman"/>
          <w:sz w:val="24"/>
          <w:szCs w:val="24"/>
          <w:lang w:eastAsia="de-DE"/>
        </w:rPr>
        <w:br/>
      </w:r>
      <w:hyperlink r:id="rId32" w:history="1">
        <w:r w:rsidR="007F1362" w:rsidRPr="00F35D93">
          <w:rPr>
            <w:rStyle w:val="Hyperlink"/>
            <w:rFonts w:eastAsia="Times New Roman" w:cs="Times New Roman"/>
            <w:sz w:val="24"/>
            <w:szCs w:val="24"/>
            <w:lang w:eastAsia="de-DE"/>
          </w:rPr>
          <w:t>http://www.svlfg.de/60-service/serv02_brosch/serv0201praev/broschueren/b10_waldarbeit.pdf</w:t>
        </w:r>
      </w:hyperlink>
      <w:r w:rsidR="007F1362" w:rsidRPr="00F35D93">
        <w:rPr>
          <w:rFonts w:eastAsia="Times New Roman" w:cs="Times New Roman"/>
          <w:sz w:val="24"/>
          <w:szCs w:val="24"/>
          <w:lang w:eastAsia="de-DE"/>
        </w:rPr>
        <w:br/>
      </w:r>
      <w:r w:rsidR="00F35D93">
        <w:rPr>
          <w:rFonts w:eastAsia="Times New Roman" w:cs="Times New Roman"/>
          <w:sz w:val="24"/>
          <w:szCs w:val="24"/>
          <w:lang w:eastAsia="de-DE"/>
        </w:rPr>
        <w:br/>
      </w:r>
    </w:p>
    <w:p w14:paraId="26088FB9" w14:textId="77777777" w:rsidR="00F35D93" w:rsidRPr="00F35D93" w:rsidRDefault="00F35D93" w:rsidP="00F35D93">
      <w:pPr>
        <w:pStyle w:val="Listenabsatz"/>
        <w:numPr>
          <w:ilvl w:val="0"/>
          <w:numId w:val="2"/>
        </w:numPr>
        <w:tabs>
          <w:tab w:val="num" w:pos="284"/>
        </w:tabs>
        <w:spacing w:before="100" w:beforeAutospacing="1" w:after="100" w:afterAutospacing="1" w:line="240" w:lineRule="auto"/>
        <w:ind w:hanging="720"/>
        <w:rPr>
          <w:rFonts w:eastAsia="Times New Roman" w:cs="Times New Roman"/>
          <w:color w:val="385623" w:themeColor="accent6" w:themeShade="80"/>
          <w:sz w:val="32"/>
          <w:szCs w:val="24"/>
        </w:rPr>
      </w:pPr>
      <w:r w:rsidRPr="00F35D93">
        <w:rPr>
          <w:rFonts w:eastAsia="Times New Roman" w:cs="Times New Roman"/>
          <w:color w:val="385623" w:themeColor="accent6" w:themeShade="80"/>
          <w:sz w:val="32"/>
          <w:szCs w:val="24"/>
        </w:rPr>
        <w:t>Filme</w:t>
      </w:r>
    </w:p>
    <w:p w14:paraId="513C3A30" w14:textId="77777777" w:rsidR="004C7C3F" w:rsidRDefault="00B4034C" w:rsidP="00F35D93">
      <w:pPr>
        <w:tabs>
          <w:tab w:val="num" w:pos="284"/>
        </w:tabs>
        <w:spacing w:before="100" w:beforeAutospacing="1" w:after="100" w:afterAutospacing="1" w:line="240" w:lineRule="auto"/>
        <w:ind w:left="284"/>
        <w:rPr>
          <w:rStyle w:val="Hyperlink"/>
          <w:sz w:val="24"/>
          <w:lang w:eastAsia="de-DE"/>
        </w:rPr>
      </w:pPr>
      <w:hyperlink r:id="rId33" w:history="1">
        <w:r w:rsidR="00F35D93" w:rsidRPr="009C6EA5">
          <w:rPr>
            <w:rStyle w:val="Hyperlink"/>
            <w:sz w:val="24"/>
            <w:lang w:eastAsia="de-DE"/>
          </w:rPr>
          <w:t>http://www.svlfg.de/30-praevention/prv1401_filme/index.html</w:t>
        </w:r>
      </w:hyperlink>
    </w:p>
    <w:p w14:paraId="73FCB1D8" w14:textId="77777777" w:rsidR="004C7C3F" w:rsidRDefault="004C7C3F" w:rsidP="00F35D93">
      <w:pPr>
        <w:tabs>
          <w:tab w:val="num" w:pos="284"/>
        </w:tabs>
        <w:spacing w:before="100" w:beforeAutospacing="1" w:after="100" w:afterAutospacing="1" w:line="240" w:lineRule="auto"/>
        <w:ind w:left="284"/>
        <w:rPr>
          <w:rStyle w:val="Hyperlink"/>
          <w:sz w:val="24"/>
          <w:lang w:eastAsia="de-DE"/>
        </w:rPr>
      </w:pPr>
    </w:p>
    <w:p w14:paraId="34AF4C24" w14:textId="77777777" w:rsidR="004C7C3F" w:rsidRPr="004C7C3F" w:rsidRDefault="004C7C3F" w:rsidP="004C7C3F">
      <w:pPr>
        <w:pStyle w:val="Listenabsatz"/>
        <w:numPr>
          <w:ilvl w:val="0"/>
          <w:numId w:val="9"/>
        </w:numPr>
        <w:tabs>
          <w:tab w:val="num" w:pos="284"/>
        </w:tabs>
        <w:spacing w:before="100" w:beforeAutospacing="1" w:after="100" w:afterAutospacing="1" w:line="240" w:lineRule="auto"/>
        <w:ind w:hanging="720"/>
        <w:rPr>
          <w:rFonts w:eastAsia="Times New Roman" w:cs="Times New Roman"/>
          <w:color w:val="385623" w:themeColor="accent6" w:themeShade="80"/>
          <w:sz w:val="32"/>
          <w:szCs w:val="24"/>
        </w:rPr>
      </w:pPr>
      <w:r w:rsidRPr="004C7C3F">
        <w:rPr>
          <w:rFonts w:eastAsia="Times New Roman" w:cs="Times New Roman"/>
          <w:color w:val="385623" w:themeColor="accent6" w:themeShade="80"/>
          <w:sz w:val="32"/>
          <w:szCs w:val="24"/>
        </w:rPr>
        <w:t>Flyer</w:t>
      </w:r>
    </w:p>
    <w:p w14:paraId="18C7C82C" w14:textId="4A7C85AA" w:rsidR="007F1362" w:rsidRPr="000D5C45" w:rsidRDefault="004C7C3F" w:rsidP="00F35D93">
      <w:pPr>
        <w:tabs>
          <w:tab w:val="num" w:pos="284"/>
        </w:tabs>
        <w:spacing w:before="100" w:beforeAutospacing="1" w:after="100" w:afterAutospacing="1" w:line="240" w:lineRule="auto"/>
        <w:ind w:left="284"/>
      </w:pPr>
      <w:r w:rsidRPr="004C7C3F">
        <w:rPr>
          <w:rStyle w:val="Hyperlink"/>
          <w:sz w:val="24"/>
          <w:lang w:eastAsia="de-DE"/>
        </w:rPr>
        <w:t>http://www.svlfg.de/60-service/serv02_brosch/serv0201praev/flyer/index.html</w:t>
      </w:r>
      <w:r w:rsidR="00F35D93">
        <w:rPr>
          <w:rStyle w:val="Hyperlink"/>
          <w:sz w:val="24"/>
          <w:lang w:eastAsia="de-DE"/>
        </w:rPr>
        <w:br/>
      </w:r>
      <w:r w:rsidR="007F1362" w:rsidRPr="000D5C45">
        <w:rPr>
          <w:rStyle w:val="Hyperlink"/>
          <w:sz w:val="24"/>
          <w:lang w:eastAsia="de-DE"/>
        </w:rPr>
        <w:br/>
      </w:r>
    </w:p>
    <w:p w14:paraId="05D57B28" w14:textId="0B98DAAA" w:rsidR="007658C8" w:rsidRPr="000D5C45" w:rsidRDefault="000D5C45" w:rsidP="007F1362">
      <w:pPr>
        <w:spacing w:before="100" w:beforeAutospacing="1" w:after="100" w:afterAutospacing="1" w:line="240" w:lineRule="auto"/>
        <w:rPr>
          <w:rFonts w:eastAsia="Times New Roman" w:cs="Times New Roman"/>
          <w:sz w:val="24"/>
          <w:szCs w:val="24"/>
          <w:lang w:eastAsia="de-DE"/>
        </w:rPr>
      </w:pPr>
      <w:r w:rsidRPr="00310097">
        <w:rPr>
          <w:rFonts w:eastAsia="Times New Roman" w:cs="Times New Roman"/>
          <w:b/>
          <w:color w:val="385623" w:themeColor="accent6" w:themeShade="80"/>
          <w:sz w:val="36"/>
          <w:szCs w:val="28"/>
          <w:lang w:eastAsia="de-DE"/>
        </w:rPr>
        <w:t>Betriebliche</w:t>
      </w:r>
      <w:r w:rsidR="00F43E1F" w:rsidRPr="00310097">
        <w:rPr>
          <w:rFonts w:eastAsia="Times New Roman" w:cs="Times New Roman"/>
          <w:b/>
          <w:color w:val="385623" w:themeColor="accent6" w:themeShade="80"/>
          <w:sz w:val="36"/>
          <w:szCs w:val="28"/>
          <w:lang w:eastAsia="de-DE"/>
        </w:rPr>
        <w:t xml:space="preserve"> Gesundheitsförderung</w:t>
      </w:r>
      <w:r w:rsidRPr="00310097">
        <w:rPr>
          <w:rFonts w:eastAsia="Times New Roman" w:cs="Times New Roman"/>
          <w:b/>
          <w:color w:val="385623" w:themeColor="accent6" w:themeShade="80"/>
          <w:sz w:val="36"/>
          <w:szCs w:val="28"/>
          <w:lang w:eastAsia="de-DE"/>
        </w:rPr>
        <w:t xml:space="preserve"> bei der SVLFG</w:t>
      </w:r>
      <w:r w:rsidR="00D44E77" w:rsidRPr="00310097">
        <w:rPr>
          <w:rFonts w:eastAsia="Times New Roman" w:cs="Times New Roman"/>
          <w:b/>
          <w:color w:val="385623" w:themeColor="accent6" w:themeShade="80"/>
          <w:sz w:val="32"/>
          <w:szCs w:val="28"/>
          <w:lang w:eastAsia="de-DE"/>
        </w:rPr>
        <w:br/>
      </w:r>
      <w:r w:rsidRPr="000D5C45">
        <w:rPr>
          <w:rFonts w:eastAsia="Times New Roman" w:cs="Times New Roman"/>
          <w:b/>
          <w:sz w:val="28"/>
          <w:szCs w:val="28"/>
          <w:lang w:eastAsia="de-DE"/>
        </w:rPr>
        <w:br/>
      </w:r>
      <w:hyperlink r:id="rId34" w:history="1">
        <w:r w:rsidR="00F43E1F" w:rsidRPr="000D5C45">
          <w:rPr>
            <w:rStyle w:val="Hyperlink"/>
            <w:rFonts w:eastAsia="Times New Roman" w:cs="Times New Roman"/>
            <w:sz w:val="24"/>
            <w:szCs w:val="24"/>
            <w:lang w:eastAsia="de-DE"/>
          </w:rPr>
          <w:t>http://www.svlfg.de/30-praevention/prv0521_betriebl_gesundheitsfoerderung/index.html</w:t>
        </w:r>
      </w:hyperlink>
      <w:r w:rsidRPr="000D5C45">
        <w:rPr>
          <w:rFonts w:eastAsia="Times New Roman" w:cs="Times New Roman"/>
          <w:b/>
          <w:szCs w:val="28"/>
          <w:lang w:eastAsia="de-DE"/>
        </w:rPr>
        <w:t xml:space="preserve"> </w:t>
      </w:r>
      <w:r w:rsidR="001A4C68" w:rsidRPr="000D5C45">
        <w:rPr>
          <w:rFonts w:eastAsia="Times New Roman" w:cs="Times New Roman"/>
          <w:sz w:val="20"/>
          <w:szCs w:val="24"/>
          <w:lang w:eastAsia="de-DE"/>
        </w:rPr>
        <w:t xml:space="preserve"> </w:t>
      </w:r>
    </w:p>
    <w:p w14:paraId="61DD28D4" w14:textId="16116F61" w:rsidR="00E47CB3" w:rsidRPr="000D5C45" w:rsidRDefault="007658C8" w:rsidP="007F1362">
      <w:pPr>
        <w:spacing w:before="100" w:beforeAutospacing="1" w:after="100" w:afterAutospacing="1" w:line="240" w:lineRule="auto"/>
        <w:rPr>
          <w:rFonts w:eastAsia="Times New Roman" w:cs="Times New Roman"/>
          <w:sz w:val="24"/>
          <w:szCs w:val="24"/>
          <w:lang w:eastAsia="de-DE"/>
        </w:rPr>
      </w:pPr>
      <w:r w:rsidRPr="000D5C45">
        <w:rPr>
          <w:rFonts w:eastAsia="Times New Roman" w:cs="Times New Roman"/>
          <w:sz w:val="24"/>
          <w:szCs w:val="24"/>
          <w:lang w:eastAsia="de-DE"/>
        </w:rPr>
        <w:t xml:space="preserve">Das </w:t>
      </w:r>
      <w:r w:rsidR="001A4C68" w:rsidRPr="000D5C45">
        <w:rPr>
          <w:rFonts w:eastAsia="Times New Roman" w:cs="Times New Roman"/>
          <w:sz w:val="24"/>
          <w:szCs w:val="24"/>
          <w:lang w:eastAsia="de-DE"/>
        </w:rPr>
        <w:t>Angebot umfasst folgende Handlungsfelder:</w:t>
      </w:r>
    </w:p>
    <w:p w14:paraId="77746668" w14:textId="77777777" w:rsidR="007F1362" w:rsidRPr="000D5C45" w:rsidRDefault="00B4034C" w:rsidP="00D44E77">
      <w:pPr>
        <w:numPr>
          <w:ilvl w:val="0"/>
          <w:numId w:val="8"/>
        </w:numPr>
        <w:spacing w:before="100" w:beforeAutospacing="1" w:after="100" w:afterAutospacing="1" w:line="360" w:lineRule="auto"/>
        <w:ind w:left="714" w:hanging="357"/>
      </w:pPr>
      <w:hyperlink r:id="rId35" w:tooltip="Rückengesundes Arbeiten - gewusst wie" w:history="1">
        <w:r w:rsidR="007F1362" w:rsidRPr="000D5C45">
          <w:rPr>
            <w:rStyle w:val="Hyperlink"/>
          </w:rPr>
          <w:t>Rückengesundheit</w:t>
        </w:r>
      </w:hyperlink>
    </w:p>
    <w:p w14:paraId="478988C9" w14:textId="77777777" w:rsidR="007F1362" w:rsidRPr="000D5C45" w:rsidRDefault="00B4034C" w:rsidP="00D44E77">
      <w:pPr>
        <w:numPr>
          <w:ilvl w:val="0"/>
          <w:numId w:val="8"/>
        </w:numPr>
        <w:spacing w:before="100" w:beforeAutospacing="1" w:after="100" w:afterAutospacing="1" w:line="360" w:lineRule="auto"/>
        <w:ind w:left="714" w:hanging="357"/>
      </w:pPr>
      <w:hyperlink r:id="rId36" w:tooltip="Gefährdungsbeurteilung psychische Belastung" w:history="1">
        <w:r w:rsidR="007F1362" w:rsidRPr="000D5C45">
          <w:rPr>
            <w:rStyle w:val="Hyperlink"/>
          </w:rPr>
          <w:t>Psychische Belastungen / Stress</w:t>
        </w:r>
      </w:hyperlink>
    </w:p>
    <w:p w14:paraId="02515B2B" w14:textId="77777777" w:rsidR="007F1362" w:rsidRPr="000D5C45" w:rsidRDefault="007F1362" w:rsidP="00D44E77">
      <w:pPr>
        <w:numPr>
          <w:ilvl w:val="0"/>
          <w:numId w:val="8"/>
        </w:numPr>
        <w:spacing w:before="100" w:beforeAutospacing="1" w:after="100" w:afterAutospacing="1" w:line="360" w:lineRule="auto"/>
        <w:ind w:left="714" w:hanging="357"/>
      </w:pPr>
      <w:r w:rsidRPr="000D5C45">
        <w:t xml:space="preserve">Demografie - Arbeit und Altern / </w:t>
      </w:r>
      <w:hyperlink r:id="rId37" w:history="1">
        <w:r w:rsidRPr="000D5C45">
          <w:rPr>
            <w:rStyle w:val="Hyperlink"/>
          </w:rPr>
          <w:t>Betriebliches Eingliederungsmanagement</w:t>
        </w:r>
      </w:hyperlink>
    </w:p>
    <w:p w14:paraId="0623336D" w14:textId="77777777" w:rsidR="007F1362" w:rsidRPr="000D5C45" w:rsidRDefault="00B4034C" w:rsidP="00D44E77">
      <w:pPr>
        <w:numPr>
          <w:ilvl w:val="0"/>
          <w:numId w:val="8"/>
        </w:numPr>
        <w:spacing w:before="100" w:beforeAutospacing="1" w:after="100" w:afterAutospacing="1" w:line="360" w:lineRule="auto"/>
        <w:ind w:left="714" w:hanging="357"/>
      </w:pPr>
      <w:hyperlink r:id="rId38" w:tooltip="AzubiAktiv – fit for green" w:history="1">
        <w:proofErr w:type="spellStart"/>
        <w:r w:rsidR="007F1362" w:rsidRPr="000D5C45">
          <w:rPr>
            <w:rStyle w:val="Hyperlink"/>
          </w:rPr>
          <w:t>AzubiAktiv</w:t>
        </w:r>
        <w:proofErr w:type="spellEnd"/>
      </w:hyperlink>
      <w:r w:rsidR="007F1362" w:rsidRPr="000D5C45">
        <w:t xml:space="preserve"> - fit </w:t>
      </w:r>
      <w:proofErr w:type="spellStart"/>
      <w:r w:rsidR="007F1362" w:rsidRPr="000D5C45">
        <w:t>for</w:t>
      </w:r>
      <w:proofErr w:type="spellEnd"/>
      <w:r w:rsidR="007F1362" w:rsidRPr="000D5C45">
        <w:t xml:space="preserve"> </w:t>
      </w:r>
      <w:proofErr w:type="spellStart"/>
      <w:r w:rsidR="007F1362" w:rsidRPr="000D5C45">
        <w:t>green</w:t>
      </w:r>
      <w:proofErr w:type="spellEnd"/>
      <w:r w:rsidR="007F1362" w:rsidRPr="000D5C45">
        <w:t xml:space="preserve"> – Ein Gesundheitsförderungsprogramm für Auszubildende</w:t>
      </w:r>
    </w:p>
    <w:p w14:paraId="0F7895EC" w14:textId="77777777" w:rsidR="007F1362" w:rsidRPr="000D5C45" w:rsidRDefault="00B4034C" w:rsidP="00D44E77">
      <w:pPr>
        <w:numPr>
          <w:ilvl w:val="0"/>
          <w:numId w:val="8"/>
        </w:numPr>
        <w:spacing w:before="100" w:beforeAutospacing="1" w:after="100" w:afterAutospacing="1" w:line="360" w:lineRule="auto"/>
        <w:ind w:left="714" w:hanging="357"/>
      </w:pPr>
      <w:hyperlink r:id="rId39" w:tooltip="Gesundheitstage" w:history="1">
        <w:r w:rsidR="007F1362" w:rsidRPr="000D5C45">
          <w:rPr>
            <w:rStyle w:val="Hyperlink"/>
          </w:rPr>
          <w:t>Gesundheitstage</w:t>
        </w:r>
      </w:hyperlink>
      <w:r w:rsidR="007F1362" w:rsidRPr="000D5C45">
        <w:t xml:space="preserve"> im Betrieb</w:t>
      </w:r>
    </w:p>
    <w:p w14:paraId="201C477C" w14:textId="77777777" w:rsidR="007F1362" w:rsidRPr="000D5C45" w:rsidRDefault="007F1362" w:rsidP="00D44E77">
      <w:pPr>
        <w:numPr>
          <w:ilvl w:val="0"/>
          <w:numId w:val="8"/>
        </w:numPr>
        <w:spacing w:before="100" w:beforeAutospacing="1" w:after="100" w:afterAutospacing="1" w:line="360" w:lineRule="auto"/>
        <w:ind w:left="714" w:hanging="357"/>
      </w:pPr>
      <w:r w:rsidRPr="000D5C45">
        <w:t>Gesundheit als Führungsaufgabe</w:t>
      </w:r>
    </w:p>
    <w:p w14:paraId="77EF1295" w14:textId="77777777" w:rsidR="007F1362" w:rsidRPr="000D5C45" w:rsidRDefault="00B4034C" w:rsidP="00D44E77">
      <w:pPr>
        <w:numPr>
          <w:ilvl w:val="0"/>
          <w:numId w:val="8"/>
        </w:numPr>
        <w:spacing w:before="100" w:beforeAutospacing="1" w:after="100" w:afterAutospacing="1" w:line="360" w:lineRule="auto"/>
        <w:ind w:left="714" w:hanging="357"/>
      </w:pPr>
      <w:hyperlink r:id="rId40" w:tooltip="Gesunde Ernährung im Arbeitsalltag" w:history="1">
        <w:r w:rsidR="007F1362" w:rsidRPr="000D5C45">
          <w:rPr>
            <w:rStyle w:val="Hyperlink"/>
          </w:rPr>
          <w:t>Gesunde Ernährung</w:t>
        </w:r>
      </w:hyperlink>
      <w:r w:rsidR="007F1362" w:rsidRPr="000D5C45">
        <w:t xml:space="preserve"> im Arbeitsalltag</w:t>
      </w:r>
    </w:p>
    <w:p w14:paraId="29A8DEF8" w14:textId="77777777" w:rsidR="007F1362" w:rsidRPr="000D5C45" w:rsidRDefault="007F1362" w:rsidP="00D44E77">
      <w:pPr>
        <w:numPr>
          <w:ilvl w:val="0"/>
          <w:numId w:val="8"/>
        </w:numPr>
        <w:spacing w:before="100" w:beforeAutospacing="1" w:after="100" w:afterAutospacing="1" w:line="360" w:lineRule="auto"/>
        <w:ind w:left="714" w:hanging="357"/>
      </w:pPr>
      <w:r w:rsidRPr="000D5C45">
        <w:t>BGF-Koordinierungsstelle</w:t>
      </w:r>
    </w:p>
    <w:p w14:paraId="4E7EA37D" w14:textId="0E208655" w:rsidR="007F1362" w:rsidRPr="000D5C45" w:rsidRDefault="00B4034C" w:rsidP="00D44E77">
      <w:pPr>
        <w:numPr>
          <w:ilvl w:val="0"/>
          <w:numId w:val="8"/>
        </w:numPr>
        <w:spacing w:before="100" w:beforeAutospacing="1" w:after="100" w:afterAutospacing="1" w:line="360" w:lineRule="auto"/>
        <w:ind w:left="714" w:hanging="357"/>
      </w:pPr>
      <w:hyperlink r:id="rId41" w:tooltip="Ideen-Treffen: ein lösungsorientierter Ansatz zur Optimierung von Arbeitsabläufen" w:history="1">
        <w:r w:rsidR="00005899">
          <w:rPr>
            <w:rStyle w:val="Hyperlink"/>
          </w:rPr>
          <w:t>Ideen-</w:t>
        </w:r>
        <w:r w:rsidR="007F1362" w:rsidRPr="000D5C45">
          <w:rPr>
            <w:rStyle w:val="Hyperlink"/>
          </w:rPr>
          <w:t>Treffen</w:t>
        </w:r>
      </w:hyperlink>
    </w:p>
    <w:p w14:paraId="4C0BB217" w14:textId="630127A5" w:rsidR="00504FE2" w:rsidRPr="000D5C45" w:rsidRDefault="00B4034C" w:rsidP="00504FE2">
      <w:pPr>
        <w:pStyle w:val="Listenabsatz"/>
        <w:numPr>
          <w:ilvl w:val="0"/>
          <w:numId w:val="7"/>
        </w:numPr>
        <w:spacing w:before="100" w:beforeAutospacing="1" w:after="100" w:afterAutospacing="1" w:line="240" w:lineRule="auto"/>
        <w:ind w:left="709" w:hanging="425"/>
        <w:rPr>
          <w:rFonts w:eastAsia="Times New Roman" w:cs="Times New Roman"/>
          <w:sz w:val="24"/>
          <w:szCs w:val="24"/>
          <w:lang w:eastAsia="de-DE"/>
        </w:rPr>
      </w:pPr>
      <w:hyperlink r:id="rId42" w:tooltip="Rückengesundes Arbeiten - gewusst wie" w:history="1">
        <w:r w:rsidR="001A4C68" w:rsidRPr="00D44E77">
          <w:rPr>
            <w:rFonts w:eastAsia="Times New Roman" w:cs="Times New Roman"/>
            <w:b/>
            <w:color w:val="385623" w:themeColor="accent6" w:themeShade="80"/>
            <w:sz w:val="32"/>
            <w:szCs w:val="24"/>
            <w:lang w:eastAsia="de-DE"/>
          </w:rPr>
          <w:t>Rückengesundheit</w:t>
        </w:r>
      </w:hyperlink>
      <w:r w:rsidR="00504FE2" w:rsidRPr="00D44E77">
        <w:rPr>
          <w:rFonts w:eastAsia="Times New Roman" w:cs="Times New Roman"/>
          <w:b/>
          <w:color w:val="385623" w:themeColor="accent6" w:themeShade="80"/>
          <w:sz w:val="32"/>
          <w:szCs w:val="24"/>
          <w:lang w:eastAsia="de-DE"/>
        </w:rPr>
        <w:t xml:space="preserve"> - allgemein</w:t>
      </w:r>
      <w:r w:rsidR="00504FE2" w:rsidRPr="000D5C45">
        <w:rPr>
          <w:rFonts w:eastAsia="Times New Roman" w:cs="Times New Roman"/>
          <w:color w:val="385623" w:themeColor="accent6" w:themeShade="80"/>
          <w:sz w:val="32"/>
          <w:szCs w:val="24"/>
          <w:u w:val="single"/>
          <w:lang w:eastAsia="de-DE"/>
        </w:rPr>
        <w:br/>
      </w:r>
      <w:hyperlink r:id="rId43" w:history="1">
        <w:r w:rsidR="001A4C68" w:rsidRPr="000D5C45">
          <w:rPr>
            <w:rStyle w:val="Hyperlink"/>
            <w:rFonts w:eastAsia="Times New Roman" w:cs="Times New Roman"/>
            <w:sz w:val="24"/>
            <w:szCs w:val="24"/>
            <w:lang w:eastAsia="de-DE"/>
          </w:rPr>
          <w:t>http://www.svlfg.de/30-praevention/prv0521_betriebl_gesundheitsfoerderung/05_rueckengesundheit/index.html</w:t>
        </w:r>
      </w:hyperlink>
      <w:r w:rsidR="00504FE2" w:rsidRPr="000D5C45">
        <w:rPr>
          <w:rFonts w:eastAsia="Times New Roman" w:cs="Times New Roman"/>
          <w:sz w:val="24"/>
          <w:szCs w:val="24"/>
          <w:lang w:eastAsia="de-DE"/>
        </w:rPr>
        <w:br/>
      </w:r>
      <w:r w:rsidR="00504FE2" w:rsidRPr="000D5C45">
        <w:rPr>
          <w:rFonts w:eastAsia="Times New Roman" w:cs="Times New Roman"/>
          <w:sz w:val="24"/>
          <w:szCs w:val="24"/>
          <w:lang w:eastAsia="de-DE"/>
        </w:rPr>
        <w:br/>
      </w:r>
      <w:hyperlink r:id="rId44" w:history="1">
        <w:r w:rsidR="00504FE2" w:rsidRPr="000D5C45">
          <w:rPr>
            <w:rStyle w:val="Hyperlink"/>
            <w:rFonts w:eastAsia="Times New Roman" w:cs="Times New Roman"/>
            <w:sz w:val="24"/>
            <w:szCs w:val="24"/>
            <w:lang w:eastAsia="de-DE"/>
          </w:rPr>
          <w:t>http://www.svlfg.de/kampagnen/03_betriebe/index.html</w:t>
        </w:r>
      </w:hyperlink>
      <w:r w:rsidR="00504FE2" w:rsidRPr="000D5C45">
        <w:rPr>
          <w:rFonts w:eastAsia="Times New Roman" w:cs="Times New Roman"/>
          <w:sz w:val="24"/>
          <w:szCs w:val="24"/>
          <w:lang w:eastAsia="de-DE"/>
        </w:rPr>
        <w:br/>
      </w:r>
      <w:r w:rsidR="00504FE2" w:rsidRPr="000D5C45">
        <w:rPr>
          <w:rFonts w:eastAsia="Times New Roman" w:cs="Times New Roman"/>
          <w:sz w:val="24"/>
          <w:szCs w:val="24"/>
          <w:lang w:eastAsia="de-DE"/>
        </w:rPr>
        <w:lastRenderedPageBreak/>
        <w:br/>
      </w:r>
      <w:hyperlink r:id="rId45" w:history="1">
        <w:r w:rsidR="00504FE2" w:rsidRPr="000D5C45">
          <w:rPr>
            <w:rStyle w:val="Hyperlink"/>
            <w:rFonts w:eastAsia="Times New Roman" w:cs="Times New Roman"/>
            <w:sz w:val="24"/>
            <w:szCs w:val="24"/>
            <w:lang w:eastAsia="de-DE"/>
          </w:rPr>
          <w:t>http://www.svlfg.de/kampagnen/04_medien/index.html</w:t>
        </w:r>
      </w:hyperlink>
      <w:r w:rsidR="00504FE2" w:rsidRPr="000D5C45">
        <w:rPr>
          <w:rFonts w:eastAsia="Times New Roman" w:cs="Times New Roman"/>
          <w:sz w:val="24"/>
          <w:szCs w:val="24"/>
          <w:lang w:eastAsia="de-DE"/>
        </w:rPr>
        <w:br/>
      </w:r>
      <w:r w:rsidR="00504FE2" w:rsidRPr="000D5C45">
        <w:rPr>
          <w:rFonts w:eastAsia="Times New Roman" w:cs="Times New Roman"/>
          <w:sz w:val="24"/>
          <w:szCs w:val="24"/>
          <w:lang w:eastAsia="de-DE"/>
        </w:rPr>
        <w:br/>
      </w:r>
      <w:hyperlink r:id="rId46" w:history="1">
        <w:r w:rsidR="00504FE2" w:rsidRPr="000D5C45">
          <w:rPr>
            <w:rStyle w:val="Hyperlink"/>
            <w:rFonts w:eastAsia="Times New Roman" w:cs="Times New Roman"/>
            <w:sz w:val="24"/>
            <w:szCs w:val="24"/>
            <w:lang w:eastAsia="de-DE"/>
          </w:rPr>
          <w:t>http://www.svlfg.de/kampagnen/06_veranstaltungen_seminare/index.html</w:t>
        </w:r>
      </w:hyperlink>
      <w:r w:rsidR="00504FE2" w:rsidRPr="000D5C45">
        <w:rPr>
          <w:rFonts w:eastAsia="Times New Roman" w:cs="Times New Roman"/>
          <w:sz w:val="24"/>
          <w:szCs w:val="24"/>
          <w:lang w:eastAsia="de-DE"/>
        </w:rPr>
        <w:br/>
      </w:r>
      <w:r w:rsidR="00504FE2" w:rsidRPr="000D5C45">
        <w:rPr>
          <w:rFonts w:eastAsia="Times New Roman" w:cs="Times New Roman"/>
          <w:sz w:val="24"/>
          <w:szCs w:val="24"/>
          <w:lang w:eastAsia="de-DE"/>
        </w:rPr>
        <w:br/>
      </w:r>
      <w:hyperlink r:id="rId47" w:history="1">
        <w:r w:rsidR="00504FE2" w:rsidRPr="000D5C45">
          <w:rPr>
            <w:rStyle w:val="Hyperlink"/>
            <w:rFonts w:eastAsia="Times New Roman" w:cs="Times New Roman"/>
            <w:sz w:val="24"/>
            <w:szCs w:val="24"/>
            <w:lang w:eastAsia="de-DE"/>
          </w:rPr>
          <w:t>http://www.svlfg.de/kampagnen/04_medien/02_informationsblaetter/index.html</w:t>
        </w:r>
      </w:hyperlink>
      <w:r w:rsidR="00504FE2" w:rsidRPr="000D5C45">
        <w:rPr>
          <w:rFonts w:eastAsia="Times New Roman" w:cs="Times New Roman"/>
          <w:sz w:val="24"/>
          <w:szCs w:val="24"/>
          <w:lang w:eastAsia="de-DE"/>
        </w:rPr>
        <w:br/>
      </w:r>
      <w:r w:rsidR="00504FE2" w:rsidRPr="000D5C45">
        <w:rPr>
          <w:rFonts w:eastAsia="Times New Roman" w:cs="Times New Roman"/>
          <w:sz w:val="24"/>
          <w:szCs w:val="24"/>
          <w:lang w:eastAsia="de-DE"/>
        </w:rPr>
        <w:br/>
      </w:r>
    </w:p>
    <w:bookmarkStart w:id="4" w:name="_Hlk497128682"/>
    <w:p w14:paraId="1761E6AD" w14:textId="547422F7" w:rsidR="00EF5458" w:rsidRPr="000D5C45" w:rsidRDefault="00504FE2" w:rsidP="00D44E77">
      <w:pPr>
        <w:spacing w:before="100" w:beforeAutospacing="1" w:after="100" w:afterAutospacing="1" w:line="240" w:lineRule="auto"/>
        <w:ind w:left="709"/>
        <w:rPr>
          <w:rFonts w:eastAsia="Times New Roman" w:cs="Times New Roman"/>
          <w:sz w:val="24"/>
          <w:szCs w:val="24"/>
          <w:lang w:eastAsia="de-DE"/>
        </w:rPr>
      </w:pPr>
      <w:r w:rsidRPr="00D44E77">
        <w:rPr>
          <w:rFonts w:eastAsia="Times New Roman" w:cs="Times New Roman"/>
          <w:color w:val="385623" w:themeColor="accent6" w:themeShade="80"/>
          <w:sz w:val="32"/>
          <w:szCs w:val="24"/>
          <w:lang w:eastAsia="de-DE"/>
        </w:rPr>
        <w:fldChar w:fldCharType="begin"/>
      </w:r>
      <w:r w:rsidRPr="00D44E77">
        <w:rPr>
          <w:rFonts w:eastAsia="Times New Roman" w:cs="Times New Roman"/>
          <w:color w:val="385623" w:themeColor="accent6" w:themeShade="80"/>
          <w:sz w:val="32"/>
          <w:szCs w:val="24"/>
          <w:lang w:eastAsia="de-DE"/>
        </w:rPr>
        <w:instrText xml:space="preserve"> HYPERLINK "http://www.svlfg.de/kampagnen/04_medien/06_filme/index.html" \o "Filme" </w:instrText>
      </w:r>
      <w:r w:rsidRPr="00D44E77">
        <w:rPr>
          <w:rFonts w:eastAsia="Times New Roman" w:cs="Times New Roman"/>
          <w:color w:val="385623" w:themeColor="accent6" w:themeShade="80"/>
          <w:sz w:val="32"/>
          <w:szCs w:val="24"/>
          <w:lang w:eastAsia="de-DE"/>
        </w:rPr>
        <w:fldChar w:fldCharType="separate"/>
      </w:r>
      <w:r w:rsidRPr="00D44E77">
        <w:rPr>
          <w:rFonts w:eastAsia="Times New Roman" w:cs="Times New Roman"/>
          <w:color w:val="385623" w:themeColor="accent6" w:themeShade="80"/>
          <w:sz w:val="32"/>
          <w:szCs w:val="24"/>
          <w:lang w:eastAsia="de-DE"/>
        </w:rPr>
        <w:t>Filme zur Rückengesundheit</w:t>
      </w:r>
      <w:r w:rsidRPr="00D44E77">
        <w:rPr>
          <w:rFonts w:eastAsia="Times New Roman" w:cs="Times New Roman"/>
          <w:color w:val="385623" w:themeColor="accent6" w:themeShade="80"/>
          <w:sz w:val="32"/>
          <w:szCs w:val="24"/>
          <w:lang w:eastAsia="de-DE"/>
        </w:rPr>
        <w:fldChar w:fldCharType="end"/>
      </w:r>
      <w:r w:rsidRPr="000D5C45">
        <w:rPr>
          <w:rFonts w:eastAsia="Times New Roman" w:cs="Times New Roman"/>
          <w:sz w:val="24"/>
          <w:szCs w:val="24"/>
          <w:lang w:eastAsia="de-DE"/>
        </w:rPr>
        <w:br/>
      </w:r>
      <w:bookmarkEnd w:id="4"/>
      <w:r w:rsidRPr="000D5C45">
        <w:rPr>
          <w:rFonts w:eastAsia="Times New Roman" w:cs="Times New Roman"/>
          <w:sz w:val="24"/>
          <w:szCs w:val="24"/>
          <w:lang w:eastAsia="de-DE"/>
        </w:rPr>
        <w:br/>
      </w:r>
      <w:hyperlink r:id="rId48" w:history="1">
        <w:r w:rsidRPr="000D5C45">
          <w:rPr>
            <w:rStyle w:val="Hyperlink"/>
            <w:rFonts w:eastAsia="Times New Roman" w:cs="Times New Roman"/>
            <w:sz w:val="24"/>
            <w:szCs w:val="24"/>
            <w:lang w:eastAsia="de-DE"/>
          </w:rPr>
          <w:t>http://www.svlfg.de/kampagnen/04_medien/06_filme/index.html</w:t>
        </w:r>
      </w:hyperlink>
      <w:r w:rsidRPr="000D5C45">
        <w:rPr>
          <w:rFonts w:eastAsia="Times New Roman" w:cs="Times New Roman"/>
          <w:sz w:val="24"/>
          <w:szCs w:val="24"/>
          <w:lang w:eastAsia="de-DE"/>
        </w:rPr>
        <w:br/>
      </w:r>
      <w:r w:rsidRPr="000D5C45">
        <w:rPr>
          <w:rFonts w:eastAsia="Times New Roman" w:cs="Times New Roman"/>
          <w:sz w:val="24"/>
          <w:szCs w:val="24"/>
          <w:lang w:eastAsia="de-DE"/>
        </w:rPr>
        <w:br/>
      </w:r>
      <w:hyperlink r:id="rId49" w:history="1">
        <w:r w:rsidRPr="000D5C45">
          <w:rPr>
            <w:rStyle w:val="Hyperlink"/>
            <w:rFonts w:eastAsia="Times New Roman" w:cs="Times New Roman"/>
            <w:sz w:val="24"/>
            <w:szCs w:val="24"/>
            <w:lang w:eastAsia="de-DE"/>
          </w:rPr>
          <w:t>http://www.svlfg.de/kampagnen/04_medien/06_filme/24_ergopause/index.html</w:t>
        </w:r>
      </w:hyperlink>
      <w:r w:rsidR="00EF5458" w:rsidRPr="000D5C45">
        <w:rPr>
          <w:rFonts w:eastAsia="Times New Roman" w:cs="Times New Roman"/>
          <w:sz w:val="24"/>
          <w:szCs w:val="24"/>
          <w:lang w:eastAsia="de-DE"/>
        </w:rPr>
        <w:br/>
      </w:r>
      <w:r w:rsidR="00EF5458" w:rsidRPr="000D5C45">
        <w:rPr>
          <w:rFonts w:eastAsia="Times New Roman" w:cs="Times New Roman"/>
          <w:sz w:val="24"/>
          <w:szCs w:val="24"/>
          <w:lang w:eastAsia="de-DE"/>
        </w:rPr>
        <w:br/>
      </w:r>
    </w:p>
    <w:p w14:paraId="6E28138D" w14:textId="4E220B97" w:rsidR="001A4C68" w:rsidRPr="000D5C45" w:rsidRDefault="00EF5458" w:rsidP="00D44E77">
      <w:pPr>
        <w:spacing w:before="100" w:beforeAutospacing="1" w:after="100" w:afterAutospacing="1" w:line="240" w:lineRule="auto"/>
        <w:ind w:left="709"/>
        <w:rPr>
          <w:rFonts w:eastAsia="Times New Roman" w:cs="Times New Roman"/>
          <w:sz w:val="24"/>
          <w:szCs w:val="24"/>
          <w:lang w:eastAsia="de-DE"/>
        </w:rPr>
      </w:pPr>
      <w:r w:rsidRPr="00D44E77">
        <w:rPr>
          <w:rFonts w:eastAsia="Times New Roman" w:cs="Times New Roman"/>
          <w:color w:val="385623" w:themeColor="accent6" w:themeShade="80"/>
          <w:sz w:val="32"/>
          <w:szCs w:val="24"/>
          <w:lang w:eastAsia="de-DE"/>
        </w:rPr>
        <w:t xml:space="preserve">Poster </w:t>
      </w:r>
      <w:r w:rsidR="001A4C68" w:rsidRPr="00D44E77">
        <w:rPr>
          <w:rFonts w:eastAsia="Times New Roman" w:cs="Times New Roman"/>
          <w:color w:val="385623" w:themeColor="accent6" w:themeShade="80"/>
          <w:sz w:val="32"/>
          <w:szCs w:val="24"/>
          <w:lang w:eastAsia="de-DE"/>
        </w:rPr>
        <w:t>mit Anleitungen für Ausgleichsübungen.</w:t>
      </w:r>
      <w:r w:rsidR="00504FE2" w:rsidRPr="00D44E77">
        <w:rPr>
          <w:rFonts w:eastAsia="Times New Roman" w:cs="Times New Roman"/>
          <w:color w:val="385623" w:themeColor="accent6" w:themeShade="80"/>
          <w:sz w:val="32"/>
          <w:szCs w:val="24"/>
          <w:lang w:eastAsia="de-DE"/>
        </w:rPr>
        <w:br/>
      </w:r>
      <w:r w:rsidR="00504FE2" w:rsidRPr="000D5C45">
        <w:rPr>
          <w:rFonts w:eastAsia="Times New Roman" w:cs="Times New Roman"/>
          <w:sz w:val="24"/>
          <w:szCs w:val="24"/>
          <w:lang w:eastAsia="de-DE"/>
        </w:rPr>
        <w:br/>
      </w:r>
      <w:hyperlink r:id="rId50" w:history="1">
        <w:r w:rsidRPr="000D5C45">
          <w:rPr>
            <w:rStyle w:val="Hyperlink"/>
            <w:rFonts w:eastAsia="Times New Roman" w:cs="Times New Roman"/>
            <w:sz w:val="24"/>
            <w:szCs w:val="24"/>
            <w:lang w:eastAsia="de-DE"/>
          </w:rPr>
          <w:t>http://www.svlfg.de/kampagnen/04_medien/03_plakate/index.html</w:t>
        </w:r>
      </w:hyperlink>
      <w:r w:rsidRPr="000D5C45">
        <w:rPr>
          <w:rFonts w:eastAsia="Times New Roman" w:cs="Times New Roman"/>
          <w:sz w:val="24"/>
          <w:szCs w:val="24"/>
          <w:lang w:eastAsia="de-DE"/>
        </w:rPr>
        <w:br/>
      </w:r>
      <w:r w:rsidRPr="000D5C45">
        <w:rPr>
          <w:rFonts w:eastAsia="Times New Roman" w:cs="Times New Roman"/>
          <w:sz w:val="24"/>
          <w:szCs w:val="24"/>
          <w:lang w:eastAsia="de-DE"/>
        </w:rPr>
        <w:br/>
      </w:r>
    </w:p>
    <w:p w14:paraId="375FE4B8" w14:textId="4298D415" w:rsidR="00EF5458" w:rsidRPr="000D5C45" w:rsidRDefault="00EF5458" w:rsidP="00D44E77">
      <w:pPr>
        <w:spacing w:before="100" w:beforeAutospacing="1" w:after="100" w:afterAutospacing="1" w:line="240" w:lineRule="auto"/>
        <w:ind w:left="709"/>
        <w:rPr>
          <w:rFonts w:eastAsia="Times New Roman" w:cs="Times New Roman"/>
          <w:sz w:val="24"/>
          <w:szCs w:val="24"/>
          <w:lang w:eastAsia="de-DE"/>
        </w:rPr>
      </w:pPr>
      <w:r w:rsidRPr="00D44E77">
        <w:rPr>
          <w:rFonts w:eastAsia="Times New Roman" w:cs="Times New Roman"/>
          <w:color w:val="385623" w:themeColor="accent6" w:themeShade="80"/>
          <w:sz w:val="32"/>
          <w:szCs w:val="24"/>
          <w:lang w:eastAsia="de-DE"/>
        </w:rPr>
        <w:t>Aktiv</w:t>
      </w:r>
      <w:r w:rsidR="00F7425B">
        <w:rPr>
          <w:rFonts w:eastAsia="Times New Roman" w:cs="Times New Roman"/>
          <w:color w:val="385623" w:themeColor="accent6" w:themeShade="80"/>
          <w:sz w:val="32"/>
          <w:szCs w:val="24"/>
          <w:lang w:eastAsia="de-DE"/>
        </w:rPr>
        <w:t>-W</w:t>
      </w:r>
      <w:r w:rsidRPr="00D44E77">
        <w:rPr>
          <w:rFonts w:eastAsia="Times New Roman" w:cs="Times New Roman"/>
          <w:color w:val="385623" w:themeColor="accent6" w:themeShade="80"/>
          <w:sz w:val="32"/>
          <w:szCs w:val="24"/>
          <w:lang w:eastAsia="de-DE"/>
        </w:rPr>
        <w:t>erkstatt Rücken</w:t>
      </w:r>
      <w:r w:rsidRPr="000D5C45">
        <w:rPr>
          <w:rFonts w:eastAsia="Times New Roman" w:cs="Times New Roman"/>
          <w:color w:val="385623" w:themeColor="accent6" w:themeShade="80"/>
          <w:sz w:val="32"/>
          <w:szCs w:val="24"/>
          <w:u w:val="single"/>
          <w:lang w:eastAsia="de-DE"/>
        </w:rPr>
        <w:br/>
      </w:r>
      <w:r w:rsidRPr="000D5C45">
        <w:rPr>
          <w:rFonts w:eastAsia="Times New Roman" w:cs="Times New Roman"/>
          <w:sz w:val="24"/>
          <w:szCs w:val="24"/>
          <w:lang w:eastAsia="de-DE"/>
        </w:rPr>
        <w:t xml:space="preserve">In der </w:t>
      </w:r>
      <w:hyperlink r:id="rId51" w:tooltip="Aktiv-Werkstatt Rücken" w:history="1">
        <w:r w:rsidRPr="000D5C45">
          <w:rPr>
            <w:rFonts w:eastAsia="Times New Roman" w:cs="Times New Roman"/>
            <w:color w:val="0000FF"/>
            <w:sz w:val="24"/>
            <w:szCs w:val="24"/>
            <w:u w:val="single"/>
            <w:lang w:eastAsia="de-DE"/>
          </w:rPr>
          <w:t>Aktiv-Werkstatt Rücken</w:t>
        </w:r>
      </w:hyperlink>
      <w:r w:rsidRPr="000D5C45">
        <w:rPr>
          <w:rFonts w:eastAsia="Times New Roman" w:cs="Times New Roman"/>
          <w:sz w:val="24"/>
          <w:szCs w:val="24"/>
          <w:lang w:eastAsia="de-DE"/>
        </w:rPr>
        <w:t xml:space="preserve"> werden Belastungen am Arbeitsplatz analysiert und Techniken zum rückengerechten Heben und Tragen, Sitzen und Stehen vermittelt. Das Angebot, welches sich an kleine Betriebe bis maximal 20 Mitarbeiter richtet, beinhaltet Tipps zu Bewegungspausen und Ausgleich. Holen auch Sie sich die Aktiv-Werkstatt Rücken auf Ihren Betrieb und machen Sie sich und Ihr Team fit! Die Aktiv-Werkstatt Rücken zeichnet sich durch einen geringen und individuell anpassbaren Zeit- und Kostenaufwand aus.</w:t>
      </w:r>
      <w:r w:rsidRPr="000D5C45">
        <w:rPr>
          <w:rFonts w:eastAsia="Times New Roman" w:cs="Times New Roman"/>
          <w:color w:val="385623" w:themeColor="accent6" w:themeShade="80"/>
          <w:sz w:val="32"/>
          <w:szCs w:val="24"/>
          <w:u w:val="single"/>
          <w:lang w:eastAsia="de-DE"/>
        </w:rPr>
        <w:br/>
      </w:r>
      <w:r w:rsidRPr="000D5C45">
        <w:rPr>
          <w:rFonts w:eastAsia="Times New Roman" w:cs="Times New Roman"/>
          <w:sz w:val="24"/>
          <w:szCs w:val="24"/>
          <w:lang w:eastAsia="de-DE"/>
        </w:rPr>
        <w:br/>
      </w:r>
      <w:hyperlink r:id="rId52" w:history="1">
        <w:r w:rsidRPr="000D5C45">
          <w:rPr>
            <w:rStyle w:val="Hyperlink"/>
            <w:rFonts w:eastAsia="Times New Roman" w:cs="Times New Roman"/>
            <w:sz w:val="24"/>
            <w:szCs w:val="24"/>
            <w:lang w:eastAsia="de-DE"/>
          </w:rPr>
          <w:t>http://www.svlfg.de/kampagnen/06_veranstaltungen_seminare/aktiv_werkstatt/index.html</w:t>
        </w:r>
      </w:hyperlink>
      <w:r w:rsidRPr="000D5C45">
        <w:rPr>
          <w:rFonts w:eastAsia="Times New Roman" w:cs="Times New Roman"/>
          <w:sz w:val="24"/>
          <w:szCs w:val="24"/>
          <w:lang w:eastAsia="de-DE"/>
        </w:rPr>
        <w:br/>
      </w:r>
    </w:p>
    <w:p w14:paraId="12830595" w14:textId="77777777" w:rsidR="001A4C68" w:rsidRPr="000D5C45" w:rsidRDefault="001A4C68" w:rsidP="00D44E77">
      <w:pPr>
        <w:spacing w:before="100" w:beforeAutospacing="1" w:after="100" w:afterAutospacing="1" w:line="240" w:lineRule="auto"/>
        <w:ind w:left="709"/>
        <w:rPr>
          <w:rFonts w:eastAsia="Times New Roman" w:cs="Times New Roman"/>
          <w:sz w:val="24"/>
          <w:szCs w:val="24"/>
          <w:lang w:eastAsia="de-DE"/>
        </w:rPr>
      </w:pPr>
      <w:r w:rsidRPr="00D44E77">
        <w:rPr>
          <w:rFonts w:eastAsia="Times New Roman" w:cs="Times New Roman"/>
          <w:color w:val="385623" w:themeColor="accent6" w:themeShade="80"/>
          <w:sz w:val="32"/>
          <w:szCs w:val="24"/>
          <w:lang w:eastAsia="de-DE"/>
        </w:rPr>
        <w:t>Aktionsmodule und Gesundheitstage</w:t>
      </w:r>
      <w:r w:rsidRPr="000D5C45">
        <w:rPr>
          <w:rFonts w:eastAsia="Times New Roman" w:cs="Times New Roman"/>
          <w:b/>
          <w:bCs/>
          <w:sz w:val="24"/>
          <w:szCs w:val="24"/>
          <w:lang w:eastAsia="de-DE"/>
        </w:rPr>
        <w:br/>
      </w:r>
      <w:r w:rsidRPr="000D5C45">
        <w:rPr>
          <w:rFonts w:eastAsia="Times New Roman" w:cs="Times New Roman"/>
          <w:sz w:val="24"/>
          <w:szCs w:val="24"/>
          <w:lang w:eastAsia="de-DE"/>
        </w:rPr>
        <w:t>Für aktive Schulungen und Gesundheitstage im Betrieb können über den Bereich BGF Aktionsmodule zum Thema Rückengesundheit inklusive fachgerechter Beratung angefordert werden.</w:t>
      </w:r>
    </w:p>
    <w:p w14:paraId="4779D442" w14:textId="77777777" w:rsidR="001A4C68" w:rsidRPr="000D5C45" w:rsidRDefault="00B4034C" w:rsidP="00D44E77">
      <w:pPr>
        <w:spacing w:before="100" w:beforeAutospacing="1" w:after="100" w:afterAutospacing="1" w:line="240" w:lineRule="auto"/>
        <w:ind w:left="709"/>
        <w:rPr>
          <w:rFonts w:eastAsia="Times New Roman" w:cs="Times New Roman"/>
          <w:sz w:val="24"/>
          <w:szCs w:val="24"/>
          <w:lang w:eastAsia="de-DE"/>
        </w:rPr>
      </w:pPr>
      <w:hyperlink r:id="rId53" w:tooltip="Veranstaltungen, Seminare" w:history="1">
        <w:r w:rsidR="001A4C68" w:rsidRPr="00D44E77">
          <w:rPr>
            <w:rFonts w:eastAsia="Times New Roman" w:cs="Times New Roman"/>
            <w:color w:val="385623" w:themeColor="accent6" w:themeShade="80"/>
            <w:sz w:val="32"/>
            <w:szCs w:val="24"/>
            <w:lang w:eastAsia="de-DE"/>
          </w:rPr>
          <w:t>Schulungen</w:t>
        </w:r>
      </w:hyperlink>
      <w:r w:rsidR="001A4C68" w:rsidRPr="00D44E77">
        <w:rPr>
          <w:rFonts w:eastAsia="Times New Roman" w:cs="Times New Roman"/>
          <w:color w:val="385623" w:themeColor="accent6" w:themeShade="80"/>
          <w:sz w:val="32"/>
          <w:szCs w:val="24"/>
          <w:lang w:eastAsia="de-DE"/>
        </w:rPr>
        <w:t xml:space="preserve"> und Aufklärungsarbeit</w:t>
      </w:r>
      <w:r w:rsidR="001A4C68" w:rsidRPr="00D44E77">
        <w:rPr>
          <w:rFonts w:eastAsia="Times New Roman" w:cs="Times New Roman"/>
          <w:color w:val="385623" w:themeColor="accent6" w:themeShade="80"/>
          <w:sz w:val="32"/>
          <w:szCs w:val="24"/>
          <w:lang w:eastAsia="de-DE"/>
        </w:rPr>
        <w:br/>
      </w:r>
      <w:r w:rsidR="001A4C68" w:rsidRPr="000D5C45">
        <w:rPr>
          <w:rFonts w:eastAsia="Times New Roman" w:cs="Times New Roman"/>
          <w:sz w:val="24"/>
          <w:szCs w:val="24"/>
          <w:lang w:eastAsia="de-DE"/>
        </w:rPr>
        <w:t xml:space="preserve">Im Rahmen des alljährlichen Schulungsprogramms der SVLFG für Mitarbeiter, Führungskräfte und betriebliche Arbeitsschutzverantwortliche der grünen Branche hat das Thema Rückengesundheit einen festen Platz. Gerne helfen die </w:t>
      </w:r>
      <w:r w:rsidR="001A4C68" w:rsidRPr="000D5C45">
        <w:rPr>
          <w:rFonts w:eastAsia="Times New Roman" w:cs="Times New Roman"/>
          <w:sz w:val="24"/>
          <w:szCs w:val="24"/>
          <w:lang w:eastAsia="de-DE"/>
        </w:rPr>
        <w:lastRenderedPageBreak/>
        <w:t>Präventionsmitarbeiter den versicherten Betrieben dabei, betriebsinterne Schulungen zur Rückengesundheit zu planen und umzusetzen.</w:t>
      </w:r>
    </w:p>
    <w:p w14:paraId="27D0CB7C" w14:textId="77777777" w:rsidR="001A4C68" w:rsidRPr="000D5C45" w:rsidRDefault="001A4C68" w:rsidP="00D44E77">
      <w:pPr>
        <w:spacing w:before="100" w:beforeAutospacing="1" w:after="100" w:afterAutospacing="1" w:line="240" w:lineRule="auto"/>
        <w:ind w:left="709"/>
        <w:rPr>
          <w:rFonts w:eastAsia="Times New Roman" w:cs="Times New Roman"/>
          <w:sz w:val="24"/>
          <w:szCs w:val="24"/>
          <w:lang w:eastAsia="de-DE"/>
        </w:rPr>
      </w:pPr>
      <w:r w:rsidRPr="00D44E77">
        <w:rPr>
          <w:rFonts w:eastAsia="Times New Roman" w:cs="Times New Roman"/>
          <w:color w:val="385623" w:themeColor="accent6" w:themeShade="80"/>
          <w:sz w:val="32"/>
          <w:szCs w:val="24"/>
          <w:lang w:eastAsia="de-DE"/>
        </w:rPr>
        <w:t>Vorträge</w:t>
      </w:r>
      <w:r w:rsidRPr="000D5C45">
        <w:rPr>
          <w:rFonts w:eastAsia="Times New Roman" w:cs="Times New Roman"/>
          <w:b/>
          <w:bCs/>
          <w:sz w:val="24"/>
          <w:szCs w:val="24"/>
          <w:lang w:eastAsia="de-DE"/>
        </w:rPr>
        <w:br/>
      </w:r>
      <w:r w:rsidRPr="000D5C45">
        <w:rPr>
          <w:rFonts w:eastAsia="Times New Roman" w:cs="Times New Roman"/>
          <w:sz w:val="24"/>
          <w:szCs w:val="24"/>
          <w:lang w:eastAsia="de-DE"/>
        </w:rPr>
        <w:t>Die Präventionsmitarbeiter halten Vorträge auf Fachtagungen der grünen Branche und bei regionalen berufsständischen Versammlungen.</w:t>
      </w:r>
    </w:p>
    <w:p w14:paraId="6963B6D6" w14:textId="395C45B1" w:rsidR="001A4C68" w:rsidRPr="000D5C45" w:rsidRDefault="001A4C68" w:rsidP="00D44E77">
      <w:pPr>
        <w:spacing w:before="100" w:beforeAutospacing="1" w:after="100" w:afterAutospacing="1" w:line="240" w:lineRule="auto"/>
        <w:ind w:left="709"/>
        <w:rPr>
          <w:rFonts w:eastAsia="Times New Roman" w:cs="Times New Roman"/>
          <w:sz w:val="24"/>
          <w:szCs w:val="24"/>
          <w:lang w:eastAsia="de-DE"/>
        </w:rPr>
      </w:pPr>
      <w:r w:rsidRPr="00D44E77">
        <w:rPr>
          <w:rFonts w:eastAsia="Times New Roman" w:cs="Times New Roman"/>
          <w:color w:val="385623" w:themeColor="accent6" w:themeShade="80"/>
          <w:sz w:val="32"/>
          <w:szCs w:val="24"/>
          <w:lang w:eastAsia="de-DE"/>
        </w:rPr>
        <w:t>Beratungen</w:t>
      </w:r>
      <w:r w:rsidRPr="000D5C45">
        <w:rPr>
          <w:rFonts w:eastAsia="Times New Roman" w:cs="Times New Roman"/>
          <w:b/>
          <w:bCs/>
          <w:sz w:val="24"/>
          <w:szCs w:val="24"/>
          <w:lang w:eastAsia="de-DE"/>
        </w:rPr>
        <w:br/>
      </w:r>
      <w:r w:rsidRPr="000D5C45">
        <w:rPr>
          <w:rFonts w:eastAsia="Times New Roman" w:cs="Times New Roman"/>
          <w:sz w:val="24"/>
          <w:szCs w:val="24"/>
          <w:lang w:eastAsia="de-DE"/>
        </w:rPr>
        <w:t>Die Präventionsmitarbeiter kennen die Gefahren und Belastungen der Arbeitssysteme in den grünen Berufen und geben Tipps und Anregungen zur Verbesserung der Arbeitsgestaltung im Rahmen von Betriebs</w:t>
      </w:r>
      <w:r w:rsidR="00EF5458" w:rsidRPr="000D5C45">
        <w:rPr>
          <w:rFonts w:eastAsia="Times New Roman" w:cs="Times New Roman"/>
          <w:sz w:val="24"/>
          <w:szCs w:val="24"/>
          <w:lang w:eastAsia="de-DE"/>
        </w:rPr>
        <w:t>besichtigungen oder auf Anfrage</w:t>
      </w:r>
    </w:p>
    <w:p w14:paraId="31B53B4F" w14:textId="77777777" w:rsidR="00536C4B" w:rsidRPr="000D5C45" w:rsidRDefault="00536C4B" w:rsidP="001A4C68">
      <w:pPr>
        <w:spacing w:before="100" w:beforeAutospacing="1" w:after="100" w:afterAutospacing="1" w:line="240" w:lineRule="auto"/>
        <w:ind w:left="720"/>
        <w:rPr>
          <w:rFonts w:eastAsia="Times New Roman" w:cs="Times New Roman"/>
          <w:sz w:val="24"/>
          <w:szCs w:val="24"/>
          <w:lang w:eastAsia="de-DE"/>
        </w:rPr>
      </w:pPr>
    </w:p>
    <w:p w14:paraId="7C0B440A" w14:textId="121BA0C2" w:rsidR="00D44E77" w:rsidRDefault="00B4034C" w:rsidP="00B7663B">
      <w:pPr>
        <w:numPr>
          <w:ilvl w:val="0"/>
          <w:numId w:val="1"/>
        </w:numPr>
        <w:spacing w:before="100" w:beforeAutospacing="1" w:after="100" w:afterAutospacing="1" w:line="240" w:lineRule="auto"/>
      </w:pPr>
      <w:hyperlink r:id="rId54" w:tooltip="Gefährdungsbeurteilung psychische Belastung" w:history="1">
        <w:r w:rsidR="001A4C68" w:rsidRPr="00D44E77">
          <w:rPr>
            <w:rFonts w:eastAsia="Times New Roman" w:cs="Times New Roman"/>
            <w:b/>
            <w:color w:val="385623" w:themeColor="accent6" w:themeShade="80"/>
            <w:sz w:val="32"/>
            <w:szCs w:val="24"/>
            <w:lang w:eastAsia="de-DE"/>
          </w:rPr>
          <w:t>Psychische</w:t>
        </w:r>
        <w:r w:rsidR="001A4C68" w:rsidRPr="00D44E77">
          <w:rPr>
            <w:rFonts w:eastAsia="Times New Roman" w:cs="Times New Roman"/>
            <w:color w:val="0000FF"/>
            <w:sz w:val="24"/>
            <w:szCs w:val="24"/>
            <w:lang w:eastAsia="de-DE"/>
          </w:rPr>
          <w:t xml:space="preserve"> </w:t>
        </w:r>
        <w:r w:rsidR="001A4C68" w:rsidRPr="00D44E77">
          <w:rPr>
            <w:rFonts w:eastAsia="Times New Roman" w:cs="Times New Roman"/>
            <w:b/>
            <w:color w:val="385623" w:themeColor="accent6" w:themeShade="80"/>
            <w:sz w:val="32"/>
            <w:szCs w:val="24"/>
            <w:lang w:eastAsia="de-DE"/>
          </w:rPr>
          <w:t>Belastungen / Stress</w:t>
        </w:r>
      </w:hyperlink>
      <w:r w:rsidR="00D44E77" w:rsidRPr="00D44E77">
        <w:rPr>
          <w:rFonts w:eastAsia="Times New Roman" w:cs="Times New Roman"/>
          <w:b/>
          <w:color w:val="385623" w:themeColor="accent6" w:themeShade="80"/>
          <w:sz w:val="32"/>
          <w:szCs w:val="24"/>
          <w:u w:val="single"/>
          <w:lang w:eastAsia="de-DE"/>
        </w:rPr>
        <w:br/>
      </w:r>
      <w:r w:rsidR="00D44E77" w:rsidRPr="00D44E77">
        <w:rPr>
          <w:rFonts w:eastAsia="Times New Roman" w:cs="Times New Roman"/>
          <w:b/>
          <w:color w:val="385623" w:themeColor="accent6" w:themeShade="80"/>
          <w:sz w:val="32"/>
          <w:szCs w:val="24"/>
          <w:u w:val="single"/>
          <w:lang w:eastAsia="de-DE"/>
        </w:rPr>
        <w:br/>
      </w:r>
      <w:r w:rsidR="00D44E77" w:rsidRPr="008B5358">
        <w:rPr>
          <w:rFonts w:eastAsia="Times New Roman" w:cs="Times New Roman"/>
          <w:bCs/>
          <w:color w:val="385623" w:themeColor="accent6" w:themeShade="80"/>
          <w:sz w:val="28"/>
          <w:szCs w:val="24"/>
          <w:lang w:eastAsia="de-DE"/>
        </w:rPr>
        <w:t>Gefährdungsbeurteilung psychische Belastung</w:t>
      </w:r>
      <w:r w:rsidR="00D44E77" w:rsidRPr="008B5358">
        <w:rPr>
          <w:rFonts w:eastAsia="Times New Roman" w:cs="Times New Roman"/>
          <w:bCs/>
          <w:color w:val="385623" w:themeColor="accent6" w:themeShade="80"/>
          <w:sz w:val="28"/>
          <w:szCs w:val="24"/>
          <w:lang w:eastAsia="de-DE"/>
        </w:rPr>
        <w:br/>
      </w:r>
      <w:r w:rsidR="00D44E77">
        <w:br/>
        <w:t xml:space="preserve">Auch in den "grünen Berufen" treten vermehrt psychische Fehlbelastungen wie z.B. Zeitdruck, Störungen und Unterbrechungen oder Führungsmängel auf. Seit 2013 fordert das Arbeitsschutzgesetz explizit, in die Gefährdungsbeurteilung auch psychische Belastungen einzubeziehen. </w:t>
      </w:r>
      <w:r w:rsidR="00D44E77">
        <w:br/>
      </w:r>
      <w:r w:rsidR="00D44E77">
        <w:br/>
      </w:r>
      <w:hyperlink r:id="rId55" w:history="1">
        <w:r w:rsidR="00536C4B" w:rsidRPr="009C6EA5">
          <w:rPr>
            <w:rStyle w:val="Hyperlink"/>
          </w:rPr>
          <w:t>http://www.svlfg.de/30-praevention/prv051_fachinfos_a_z/g/04_gefaehrdungsbeurteilung_psychische_belastung/index.html</w:t>
        </w:r>
      </w:hyperlink>
    </w:p>
    <w:p w14:paraId="64640AFD" w14:textId="76EAE5AB" w:rsidR="00F5796B" w:rsidRDefault="00F5796B" w:rsidP="008B5358">
      <w:pPr>
        <w:spacing w:before="100" w:beforeAutospacing="1" w:after="100" w:afterAutospacing="1" w:line="240" w:lineRule="auto"/>
        <w:ind w:left="709"/>
        <w:rPr>
          <w:rFonts w:eastAsia="Times New Roman" w:cs="Times New Roman"/>
          <w:bCs/>
          <w:color w:val="385623" w:themeColor="accent6" w:themeShade="80"/>
          <w:sz w:val="28"/>
          <w:szCs w:val="24"/>
          <w:lang w:eastAsia="de-DE"/>
        </w:rPr>
      </w:pPr>
      <w:r w:rsidRPr="00F5796B">
        <w:rPr>
          <w:rFonts w:eastAsia="Times New Roman" w:cs="Times New Roman"/>
          <w:bCs/>
          <w:color w:val="385623" w:themeColor="accent6" w:themeShade="80"/>
          <w:sz w:val="28"/>
          <w:szCs w:val="24"/>
          <w:lang w:eastAsia="de-DE"/>
        </w:rPr>
        <w:t>IAG Report 1/2013 Gefährdungsbeurteilung psychischer Belastungen - Tipps zum Einstieg</w:t>
      </w:r>
      <w:r>
        <w:rPr>
          <w:rFonts w:eastAsia="Times New Roman" w:cs="Times New Roman"/>
          <w:bCs/>
          <w:color w:val="385623" w:themeColor="accent6" w:themeShade="80"/>
          <w:sz w:val="28"/>
          <w:szCs w:val="24"/>
          <w:lang w:eastAsia="de-DE"/>
        </w:rPr>
        <w:t xml:space="preserve"> (DGUV-Seite)</w:t>
      </w:r>
    </w:p>
    <w:p w14:paraId="6A14C154" w14:textId="03AB7995" w:rsidR="00F5796B" w:rsidRPr="00F5796B" w:rsidRDefault="00F5796B" w:rsidP="008B5358">
      <w:pPr>
        <w:spacing w:before="100" w:beforeAutospacing="1" w:after="100" w:afterAutospacing="1" w:line="240" w:lineRule="auto"/>
        <w:ind w:left="709"/>
        <w:rPr>
          <w:rStyle w:val="Hyperlink"/>
        </w:rPr>
      </w:pPr>
      <w:r w:rsidRPr="00F5796B">
        <w:rPr>
          <w:rStyle w:val="Hyperlink"/>
        </w:rPr>
        <w:t>http://publikationen.dguv.de/dguv/pdf/10002/iag-report-2013-01.pdf</w:t>
      </w:r>
    </w:p>
    <w:p w14:paraId="09522AF8" w14:textId="4134681A" w:rsidR="008B5358" w:rsidRPr="00F5796B" w:rsidRDefault="00F5796B" w:rsidP="008B5358">
      <w:pPr>
        <w:spacing w:before="100" w:beforeAutospacing="1" w:after="100" w:afterAutospacing="1" w:line="240" w:lineRule="auto"/>
        <w:ind w:left="709"/>
        <w:rPr>
          <w:rFonts w:eastAsia="Times New Roman" w:cs="Times New Roman"/>
          <w:bCs/>
          <w:color w:val="385623" w:themeColor="accent6" w:themeShade="80"/>
          <w:sz w:val="28"/>
          <w:szCs w:val="24"/>
          <w:lang w:eastAsia="de-DE"/>
        </w:rPr>
      </w:pPr>
      <w:r>
        <w:rPr>
          <w:rFonts w:eastAsia="Times New Roman" w:cs="Times New Roman"/>
          <w:bCs/>
          <w:color w:val="385623" w:themeColor="accent6" w:themeShade="80"/>
          <w:sz w:val="28"/>
          <w:szCs w:val="24"/>
          <w:lang w:eastAsia="de-DE"/>
        </w:rPr>
        <w:br/>
      </w:r>
      <w:r w:rsidR="008B5358" w:rsidRPr="008B5358">
        <w:rPr>
          <w:rFonts w:eastAsia="Times New Roman" w:cs="Times New Roman"/>
          <w:bCs/>
          <w:color w:val="385623" w:themeColor="accent6" w:themeShade="80"/>
          <w:sz w:val="28"/>
          <w:szCs w:val="24"/>
          <w:lang w:eastAsia="de-DE"/>
        </w:rPr>
        <w:t>Arbeitsprogramm Psyche: Stress reduzieren - Potenziale entwickeln</w:t>
      </w:r>
      <w:r w:rsidR="008B5358" w:rsidRPr="008B5358">
        <w:rPr>
          <w:rFonts w:eastAsia="Times New Roman" w:cs="Times New Roman"/>
          <w:bCs/>
          <w:color w:val="385623" w:themeColor="accent6" w:themeShade="80"/>
          <w:sz w:val="28"/>
          <w:szCs w:val="24"/>
          <w:lang w:eastAsia="de-DE"/>
        </w:rPr>
        <w:br/>
      </w:r>
      <w:r w:rsidR="008B5358">
        <w:rPr>
          <w:b/>
        </w:rPr>
        <w:br/>
      </w:r>
      <w:hyperlink r:id="rId56" w:history="1">
        <w:r w:rsidR="008B5358" w:rsidRPr="009C6EA5">
          <w:rPr>
            <w:rStyle w:val="Hyperlink"/>
          </w:rPr>
          <w:t>http://www.gda-psyche.de/DE/Home/home_node.html</w:t>
        </w:r>
      </w:hyperlink>
      <w:r w:rsidR="008B5358">
        <w:rPr>
          <w:b/>
        </w:rPr>
        <w:br/>
      </w:r>
    </w:p>
    <w:p w14:paraId="7A16A30F" w14:textId="7F82A26E" w:rsidR="00536C4B" w:rsidRPr="008B5358" w:rsidRDefault="00B4034C" w:rsidP="008B5358">
      <w:pPr>
        <w:spacing w:before="100" w:beforeAutospacing="1" w:after="100" w:afterAutospacing="1" w:line="240" w:lineRule="auto"/>
        <w:ind w:left="709"/>
        <w:rPr>
          <w:b/>
        </w:rPr>
      </w:pPr>
      <w:hyperlink r:id="rId57" w:history="1">
        <w:r w:rsidR="008B5358" w:rsidRPr="009C6EA5">
          <w:rPr>
            <w:rStyle w:val="Hyperlink"/>
          </w:rPr>
          <w:t>http://www.gda-psyche.de/SharedDocs/Publikationen/DE/flyer-arbeitsprogramm-psyche.pdf?__blob=publicationFile&amp;v=4</w:t>
        </w:r>
      </w:hyperlink>
      <w:r w:rsidR="00D44E77">
        <w:rPr>
          <w:rFonts w:eastAsia="Times New Roman" w:cs="Times New Roman"/>
          <w:color w:val="385623" w:themeColor="accent6" w:themeShade="80"/>
          <w:sz w:val="28"/>
          <w:szCs w:val="24"/>
          <w:u w:val="single"/>
          <w:lang w:eastAsia="de-DE"/>
        </w:rPr>
        <w:br/>
      </w:r>
    </w:p>
    <w:p w14:paraId="20686E64" w14:textId="6B791BD0" w:rsidR="00D44E77" w:rsidRDefault="00B4034C" w:rsidP="00D44E77">
      <w:pPr>
        <w:spacing w:before="100" w:beforeAutospacing="1" w:after="100" w:afterAutospacing="1" w:line="240" w:lineRule="auto"/>
        <w:ind w:left="709"/>
      </w:pPr>
      <w:hyperlink r:id="rId58" w:anchor="sechstens" w:history="1">
        <w:r w:rsidR="00D44E77" w:rsidRPr="00536C4B">
          <w:rPr>
            <w:rFonts w:eastAsia="Times New Roman" w:cs="Times New Roman"/>
            <w:bCs/>
            <w:color w:val="385623" w:themeColor="accent6" w:themeShade="80"/>
            <w:sz w:val="28"/>
            <w:szCs w:val="24"/>
            <w:lang w:eastAsia="de-DE"/>
          </w:rPr>
          <w:t>Beurteilungshilfe</w:t>
        </w:r>
      </w:hyperlink>
      <w:r w:rsidR="00536C4B" w:rsidRPr="00536C4B">
        <w:rPr>
          <w:rFonts w:eastAsia="Times New Roman" w:cs="Times New Roman"/>
          <w:color w:val="385623" w:themeColor="accent6" w:themeShade="80"/>
          <w:sz w:val="28"/>
          <w:szCs w:val="24"/>
          <w:lang w:eastAsia="de-DE"/>
        </w:rPr>
        <w:t>n</w:t>
      </w:r>
      <w:r w:rsidR="00F5796B">
        <w:rPr>
          <w:rFonts w:eastAsia="Times New Roman" w:cs="Times New Roman"/>
          <w:color w:val="385623" w:themeColor="accent6" w:themeShade="80"/>
          <w:sz w:val="28"/>
          <w:szCs w:val="24"/>
          <w:lang w:eastAsia="de-DE"/>
        </w:rPr>
        <w:t xml:space="preserve"> zur Gefährdungsanalyse </w:t>
      </w:r>
    </w:p>
    <w:p w14:paraId="54801937" w14:textId="0F11F3C5" w:rsidR="00F7425B" w:rsidRDefault="00B4034C" w:rsidP="00D44E77">
      <w:pPr>
        <w:spacing w:before="100" w:beforeAutospacing="1" w:after="100" w:afterAutospacing="1" w:line="240" w:lineRule="auto"/>
        <w:ind w:left="720"/>
        <w:rPr>
          <w:rStyle w:val="Hyperlink"/>
          <w:sz w:val="24"/>
          <w:lang w:eastAsia="de-DE"/>
        </w:rPr>
      </w:pPr>
      <w:hyperlink r:id="rId59" w:history="1">
        <w:r w:rsidR="00536C4B" w:rsidRPr="00536C4B">
          <w:rPr>
            <w:rStyle w:val="Hyperlink"/>
            <w:rFonts w:eastAsia="Times New Roman" w:cs="Times New Roman"/>
            <w:sz w:val="24"/>
            <w:szCs w:val="24"/>
            <w:lang w:eastAsia="de-DE"/>
          </w:rPr>
          <w:t>http://www.svlfg.de/30-praevention/prv02-praxishilfen/prv0201_gefaehrdungsbeurteilungen/kapitel_5/kapitel-5.pdf</w:t>
        </w:r>
      </w:hyperlink>
      <w:r w:rsidR="00536C4B">
        <w:rPr>
          <w:rFonts w:eastAsia="Times New Roman" w:cs="Times New Roman"/>
          <w:b/>
          <w:color w:val="385623" w:themeColor="accent6" w:themeShade="80"/>
          <w:sz w:val="24"/>
          <w:szCs w:val="24"/>
          <w:u w:val="single"/>
          <w:lang w:eastAsia="de-DE"/>
        </w:rPr>
        <w:br/>
      </w:r>
      <w:r w:rsidR="00536C4B">
        <w:rPr>
          <w:rFonts w:eastAsia="Times New Roman" w:cs="Times New Roman"/>
          <w:b/>
          <w:color w:val="385623" w:themeColor="accent6" w:themeShade="80"/>
          <w:sz w:val="24"/>
          <w:szCs w:val="24"/>
          <w:u w:val="single"/>
          <w:lang w:eastAsia="de-DE"/>
        </w:rPr>
        <w:br/>
      </w:r>
      <w:hyperlink r:id="rId60" w:history="1">
        <w:r w:rsidR="00F7425B" w:rsidRPr="009C6EA5">
          <w:rPr>
            <w:rStyle w:val="Hyperlink"/>
            <w:sz w:val="24"/>
            <w:lang w:eastAsia="de-DE"/>
          </w:rPr>
          <w:t>http://www.svlfg.de/30-praevention/prv02-praxishilfen/prv0201_gefaehrdungsbeurteilungen/kapitel_5/index.html</w:t>
        </w:r>
      </w:hyperlink>
    </w:p>
    <w:p w14:paraId="27B47B9D" w14:textId="77777777" w:rsidR="00F7425B" w:rsidRPr="00F7425B" w:rsidRDefault="00F7425B" w:rsidP="00F7425B">
      <w:pPr>
        <w:spacing w:before="100" w:beforeAutospacing="1" w:after="100" w:afterAutospacing="1" w:line="240" w:lineRule="auto"/>
        <w:ind w:left="709"/>
        <w:rPr>
          <w:rFonts w:eastAsia="Times New Roman" w:cs="Times New Roman"/>
          <w:bCs/>
          <w:color w:val="385623" w:themeColor="accent6" w:themeShade="80"/>
          <w:sz w:val="28"/>
          <w:szCs w:val="24"/>
        </w:rPr>
      </w:pPr>
      <w:r w:rsidRPr="00F7425B">
        <w:rPr>
          <w:rFonts w:eastAsia="Times New Roman" w:cs="Times New Roman"/>
          <w:bCs/>
          <w:color w:val="385623" w:themeColor="accent6" w:themeShade="80"/>
          <w:sz w:val="28"/>
          <w:szCs w:val="24"/>
        </w:rPr>
        <w:t>Stressmanagement</w:t>
      </w:r>
    </w:p>
    <w:p w14:paraId="15822384" w14:textId="7587ED37" w:rsidR="00F7425B" w:rsidRPr="00F7425B" w:rsidRDefault="00B4034C" w:rsidP="00D44E77">
      <w:pPr>
        <w:spacing w:before="100" w:beforeAutospacing="1" w:after="100" w:afterAutospacing="1" w:line="240" w:lineRule="auto"/>
        <w:ind w:left="720"/>
        <w:rPr>
          <w:rStyle w:val="Hyperlink"/>
          <w:sz w:val="24"/>
        </w:rPr>
      </w:pPr>
      <w:hyperlink r:id="rId61" w:history="1">
        <w:r w:rsidR="00F7425B" w:rsidRPr="00F7425B">
          <w:rPr>
            <w:rStyle w:val="Hyperlink"/>
            <w:rFonts w:eastAsia="Times New Roman" w:cs="Times New Roman"/>
            <w:sz w:val="24"/>
            <w:szCs w:val="24"/>
            <w:lang w:eastAsia="de-DE"/>
          </w:rPr>
          <w:t>https://www.svlfg.de/31-gesundheitsangebote/ges0601_stress/index.html</w:t>
        </w:r>
      </w:hyperlink>
    </w:p>
    <w:p w14:paraId="508D764B" w14:textId="3E5AC5C0" w:rsidR="001A4C68" w:rsidRPr="000D5C45" w:rsidRDefault="002D15E9" w:rsidP="00D44E77">
      <w:pPr>
        <w:spacing w:before="100" w:beforeAutospacing="1" w:after="100" w:afterAutospacing="1" w:line="240" w:lineRule="auto"/>
        <w:ind w:left="720"/>
        <w:rPr>
          <w:rFonts w:eastAsia="Times New Roman" w:cs="Times New Roman"/>
          <w:sz w:val="24"/>
          <w:szCs w:val="24"/>
          <w:lang w:eastAsia="de-DE"/>
        </w:rPr>
      </w:pPr>
      <w:r w:rsidRPr="002D15E9">
        <w:rPr>
          <w:rFonts w:eastAsia="Times New Roman" w:cs="Times New Roman"/>
          <w:color w:val="385623" w:themeColor="accent6" w:themeShade="80"/>
          <w:sz w:val="28"/>
          <w:szCs w:val="24"/>
          <w:lang w:eastAsia="de-DE"/>
        </w:rPr>
        <w:t>Psychosoziales Netzwerk</w:t>
      </w:r>
      <w:r>
        <w:rPr>
          <w:rFonts w:eastAsia="Times New Roman" w:cs="Times New Roman"/>
          <w:b/>
          <w:color w:val="385623" w:themeColor="accent6" w:themeShade="80"/>
          <w:sz w:val="32"/>
          <w:szCs w:val="24"/>
          <w:lang w:eastAsia="de-DE"/>
        </w:rPr>
        <w:br/>
      </w:r>
      <w:hyperlink r:id="rId62" w:history="1">
        <w:r w:rsidRPr="009C6EA5">
          <w:rPr>
            <w:rStyle w:val="Hyperlink"/>
            <w:rFonts w:eastAsia="Times New Roman" w:cs="Times New Roman"/>
            <w:sz w:val="24"/>
            <w:szCs w:val="24"/>
            <w:lang w:eastAsia="de-DE"/>
          </w:rPr>
          <w:t>https://www.svlfg.de/31-gesundheitsangebote/ges05_psn/index.html</w:t>
        </w:r>
      </w:hyperlink>
      <w:r>
        <w:rPr>
          <w:rFonts w:eastAsia="Times New Roman" w:cs="Times New Roman"/>
          <w:b/>
          <w:color w:val="385623" w:themeColor="accent6" w:themeShade="80"/>
          <w:sz w:val="24"/>
          <w:szCs w:val="24"/>
          <w:u w:val="single"/>
          <w:lang w:eastAsia="de-DE"/>
        </w:rPr>
        <w:br/>
      </w:r>
      <w:r>
        <w:rPr>
          <w:rFonts w:eastAsia="Times New Roman" w:cs="Times New Roman"/>
          <w:sz w:val="24"/>
          <w:szCs w:val="24"/>
          <w:lang w:eastAsia="de-DE"/>
        </w:rPr>
        <w:br/>
      </w:r>
    </w:p>
    <w:commentRangeStart w:id="5"/>
    <w:p w14:paraId="5E000378" w14:textId="20BE1E0E" w:rsidR="001A4C68" w:rsidRPr="000D5C45" w:rsidRDefault="00EF1E7F" w:rsidP="00F5796B">
      <w:pPr>
        <w:numPr>
          <w:ilvl w:val="0"/>
          <w:numId w:val="1"/>
        </w:numPr>
        <w:spacing w:before="100" w:beforeAutospacing="1" w:after="100" w:afterAutospacing="1" w:line="240" w:lineRule="auto"/>
        <w:rPr>
          <w:rFonts w:eastAsia="Times New Roman" w:cs="Times New Roman"/>
          <w:sz w:val="24"/>
          <w:szCs w:val="24"/>
          <w:lang w:eastAsia="de-DE"/>
        </w:rPr>
      </w:pPr>
      <w:r w:rsidRPr="00F22717">
        <w:rPr>
          <w:rFonts w:eastAsia="Times New Roman" w:cs="Times New Roman"/>
          <w:b/>
          <w:color w:val="385623" w:themeColor="accent6" w:themeShade="80"/>
          <w:sz w:val="32"/>
          <w:szCs w:val="24"/>
          <w:lang w:eastAsia="de-DE"/>
        </w:rPr>
        <w:fldChar w:fldCharType="begin"/>
      </w:r>
      <w:r w:rsidRPr="00F22717">
        <w:rPr>
          <w:rFonts w:eastAsia="Times New Roman" w:cs="Times New Roman"/>
          <w:b/>
          <w:color w:val="385623" w:themeColor="accent6" w:themeShade="80"/>
          <w:sz w:val="32"/>
          <w:szCs w:val="24"/>
          <w:lang w:eastAsia="de-DE"/>
        </w:rPr>
        <w:instrText xml:space="preserve"> HYPERLINK "http://www.svlfg.de/30-praevention/prv0521_betriebl_gesundheitsfoerderung/01_bem/index.html" </w:instrText>
      </w:r>
      <w:r w:rsidRPr="00F22717">
        <w:rPr>
          <w:rFonts w:eastAsia="Times New Roman" w:cs="Times New Roman"/>
          <w:b/>
          <w:color w:val="385623" w:themeColor="accent6" w:themeShade="80"/>
          <w:sz w:val="32"/>
          <w:szCs w:val="24"/>
          <w:lang w:eastAsia="de-DE"/>
        </w:rPr>
        <w:fldChar w:fldCharType="separate"/>
      </w:r>
      <w:r w:rsidR="001A4C68" w:rsidRPr="00F22717">
        <w:rPr>
          <w:rFonts w:eastAsia="Times New Roman" w:cs="Times New Roman"/>
          <w:b/>
          <w:color w:val="385623" w:themeColor="accent6" w:themeShade="80"/>
          <w:sz w:val="32"/>
          <w:szCs w:val="24"/>
          <w:lang w:eastAsia="de-DE"/>
        </w:rPr>
        <w:t>Betriebliches</w:t>
      </w:r>
      <w:r w:rsidR="001A4C68" w:rsidRPr="00F22717">
        <w:rPr>
          <w:rFonts w:eastAsia="Times New Roman" w:cs="Times New Roman"/>
          <w:color w:val="0000FF"/>
          <w:sz w:val="24"/>
          <w:szCs w:val="24"/>
          <w:lang w:eastAsia="de-DE"/>
        </w:rPr>
        <w:t xml:space="preserve"> </w:t>
      </w:r>
      <w:r w:rsidR="00F5796B" w:rsidRPr="00F22717">
        <w:rPr>
          <w:rFonts w:eastAsia="Times New Roman" w:cs="Times New Roman"/>
          <w:b/>
          <w:color w:val="385623" w:themeColor="accent6" w:themeShade="80"/>
          <w:sz w:val="32"/>
          <w:szCs w:val="24"/>
          <w:lang w:eastAsia="de-DE"/>
        </w:rPr>
        <w:t>E</w:t>
      </w:r>
      <w:r w:rsidR="001A4C68" w:rsidRPr="00F22717">
        <w:rPr>
          <w:rFonts w:eastAsia="Times New Roman" w:cs="Times New Roman"/>
          <w:b/>
          <w:color w:val="385623" w:themeColor="accent6" w:themeShade="80"/>
          <w:sz w:val="32"/>
          <w:szCs w:val="24"/>
          <w:lang w:eastAsia="de-DE"/>
        </w:rPr>
        <w:t>ingliederungsmanagement</w:t>
      </w:r>
      <w:r w:rsidRPr="00F22717">
        <w:rPr>
          <w:rFonts w:eastAsia="Times New Roman" w:cs="Times New Roman"/>
          <w:b/>
          <w:color w:val="385623" w:themeColor="accent6" w:themeShade="80"/>
          <w:sz w:val="32"/>
          <w:szCs w:val="24"/>
          <w:lang w:eastAsia="de-DE"/>
        </w:rPr>
        <w:fldChar w:fldCharType="end"/>
      </w:r>
      <w:commentRangeEnd w:id="5"/>
      <w:r w:rsidR="00BC6366">
        <w:rPr>
          <w:rStyle w:val="Kommentarzeichen"/>
        </w:rPr>
        <w:commentReference w:id="5"/>
      </w:r>
      <w:r w:rsidR="00F5796B">
        <w:rPr>
          <w:rFonts w:eastAsia="Times New Roman" w:cs="Times New Roman"/>
          <w:b/>
          <w:color w:val="385623" w:themeColor="accent6" w:themeShade="80"/>
          <w:sz w:val="32"/>
          <w:szCs w:val="24"/>
          <w:u w:val="single"/>
          <w:lang w:eastAsia="de-DE"/>
        </w:rPr>
        <w:br/>
      </w:r>
      <w:hyperlink r:id="rId63" w:history="1">
        <w:r w:rsidR="00F5796B" w:rsidRPr="009C6EA5">
          <w:rPr>
            <w:rStyle w:val="Hyperlink"/>
            <w:rFonts w:eastAsia="Times New Roman" w:cs="Times New Roman"/>
            <w:sz w:val="24"/>
            <w:szCs w:val="24"/>
            <w:lang w:eastAsia="de-DE"/>
          </w:rPr>
          <w:t>http://www.svlfg.de/30-praevention/prv0521_betriebl_gesundheitsfoerderung/01_bem/index.html</w:t>
        </w:r>
      </w:hyperlink>
      <w:r w:rsidR="00F5796B">
        <w:rPr>
          <w:rFonts w:eastAsia="Times New Roman" w:cs="Times New Roman"/>
          <w:sz w:val="24"/>
          <w:szCs w:val="24"/>
          <w:lang w:eastAsia="de-DE"/>
        </w:rPr>
        <w:br/>
      </w:r>
    </w:p>
    <w:p w14:paraId="419205D5" w14:textId="4EA50319" w:rsidR="001A4C68" w:rsidRPr="000D5C45" w:rsidRDefault="00B4034C" w:rsidP="00A275CB">
      <w:pPr>
        <w:numPr>
          <w:ilvl w:val="0"/>
          <w:numId w:val="1"/>
        </w:numPr>
        <w:spacing w:before="100" w:beforeAutospacing="1" w:after="100" w:afterAutospacing="1" w:line="240" w:lineRule="auto"/>
        <w:rPr>
          <w:rFonts w:eastAsia="Times New Roman" w:cs="Times New Roman"/>
          <w:sz w:val="24"/>
          <w:szCs w:val="24"/>
          <w:lang w:eastAsia="de-DE"/>
        </w:rPr>
      </w:pPr>
      <w:hyperlink r:id="rId64" w:tooltip="AzubiAktiv – fit for green" w:history="1">
        <w:r w:rsidR="001A4C68" w:rsidRPr="00F22717">
          <w:rPr>
            <w:rFonts w:eastAsia="Times New Roman" w:cs="Times New Roman"/>
            <w:b/>
            <w:color w:val="385623" w:themeColor="accent6" w:themeShade="80"/>
            <w:sz w:val="32"/>
            <w:szCs w:val="24"/>
            <w:lang w:eastAsia="de-DE"/>
          </w:rPr>
          <w:t>AzubiAktiv</w:t>
        </w:r>
      </w:hyperlink>
      <w:r w:rsidR="00F5796B" w:rsidRPr="00F22717">
        <w:rPr>
          <w:rFonts w:eastAsia="Times New Roman" w:cs="Times New Roman"/>
          <w:sz w:val="24"/>
          <w:szCs w:val="24"/>
          <w:lang w:eastAsia="de-DE"/>
        </w:rPr>
        <w:t xml:space="preserve"> </w:t>
      </w:r>
      <w:r w:rsidR="00F5796B" w:rsidRPr="00F22717">
        <w:rPr>
          <w:rFonts w:eastAsia="Times New Roman" w:cs="Times New Roman"/>
          <w:b/>
          <w:color w:val="385623" w:themeColor="accent6" w:themeShade="80"/>
          <w:sz w:val="32"/>
          <w:szCs w:val="24"/>
          <w:lang w:eastAsia="de-DE"/>
        </w:rPr>
        <w:t xml:space="preserve">- fit </w:t>
      </w:r>
      <w:proofErr w:type="spellStart"/>
      <w:r w:rsidR="00F5796B" w:rsidRPr="00F22717">
        <w:rPr>
          <w:rFonts w:eastAsia="Times New Roman" w:cs="Times New Roman"/>
          <w:b/>
          <w:color w:val="385623" w:themeColor="accent6" w:themeShade="80"/>
          <w:sz w:val="32"/>
          <w:szCs w:val="24"/>
          <w:lang w:eastAsia="de-DE"/>
        </w:rPr>
        <w:t>for</w:t>
      </w:r>
      <w:proofErr w:type="spellEnd"/>
      <w:r w:rsidR="00F5796B" w:rsidRPr="00F22717">
        <w:rPr>
          <w:rFonts w:eastAsia="Times New Roman" w:cs="Times New Roman"/>
          <w:b/>
          <w:color w:val="385623" w:themeColor="accent6" w:themeShade="80"/>
          <w:sz w:val="32"/>
          <w:szCs w:val="24"/>
          <w:lang w:eastAsia="de-DE"/>
        </w:rPr>
        <w:t xml:space="preserve"> </w:t>
      </w:r>
      <w:proofErr w:type="spellStart"/>
      <w:r w:rsidR="00F5796B" w:rsidRPr="00F22717">
        <w:rPr>
          <w:rFonts w:eastAsia="Times New Roman" w:cs="Times New Roman"/>
          <w:b/>
          <w:color w:val="385623" w:themeColor="accent6" w:themeShade="80"/>
          <w:sz w:val="32"/>
          <w:szCs w:val="24"/>
          <w:lang w:eastAsia="de-DE"/>
        </w:rPr>
        <w:t>green</w:t>
      </w:r>
      <w:proofErr w:type="spellEnd"/>
      <w:r w:rsidR="00F5796B">
        <w:rPr>
          <w:rFonts w:eastAsia="Times New Roman" w:cs="Times New Roman"/>
          <w:sz w:val="24"/>
          <w:szCs w:val="24"/>
          <w:lang w:eastAsia="de-DE"/>
        </w:rPr>
        <w:t xml:space="preserve"> - </w:t>
      </w:r>
      <w:r w:rsidR="001A4C68" w:rsidRPr="000D5C45">
        <w:rPr>
          <w:rFonts w:eastAsia="Times New Roman" w:cs="Times New Roman"/>
          <w:sz w:val="24"/>
          <w:szCs w:val="24"/>
          <w:lang w:eastAsia="de-DE"/>
        </w:rPr>
        <w:t>Ein Gesundheitsförd</w:t>
      </w:r>
      <w:r w:rsidR="00F5796B">
        <w:rPr>
          <w:rFonts w:eastAsia="Times New Roman" w:cs="Times New Roman"/>
          <w:sz w:val="24"/>
          <w:szCs w:val="24"/>
          <w:lang w:eastAsia="de-DE"/>
        </w:rPr>
        <w:t xml:space="preserve">erungsprogramm für </w:t>
      </w:r>
      <w:proofErr w:type="spellStart"/>
      <w:r w:rsidR="00F5796B">
        <w:rPr>
          <w:rFonts w:eastAsia="Times New Roman" w:cs="Times New Roman"/>
          <w:sz w:val="24"/>
          <w:szCs w:val="24"/>
          <w:lang w:eastAsia="de-DE"/>
        </w:rPr>
        <w:t>Auszubis</w:t>
      </w:r>
      <w:proofErr w:type="spellEnd"/>
      <w:r w:rsidR="00F5796B">
        <w:rPr>
          <w:rFonts w:eastAsia="Times New Roman" w:cs="Times New Roman"/>
          <w:sz w:val="24"/>
          <w:szCs w:val="24"/>
          <w:lang w:eastAsia="de-DE"/>
        </w:rPr>
        <w:br/>
      </w:r>
      <w:hyperlink r:id="rId65" w:history="1">
        <w:r w:rsidR="00A275CB" w:rsidRPr="009C6EA5">
          <w:rPr>
            <w:rStyle w:val="Hyperlink"/>
            <w:rFonts w:eastAsia="Times New Roman" w:cs="Times New Roman"/>
            <w:sz w:val="24"/>
            <w:szCs w:val="24"/>
            <w:lang w:eastAsia="de-DE"/>
          </w:rPr>
          <w:t>http://www.svlfg.de/30-praevention/prv0521_betriebl_gesundheitsfoerderung/06_azubi_aktiv/index.html</w:t>
        </w:r>
      </w:hyperlink>
      <w:r w:rsidR="00A275CB">
        <w:rPr>
          <w:rFonts w:eastAsia="Times New Roman" w:cs="Times New Roman"/>
          <w:sz w:val="24"/>
          <w:szCs w:val="24"/>
          <w:lang w:eastAsia="de-DE"/>
        </w:rPr>
        <w:br/>
      </w:r>
    </w:p>
    <w:p w14:paraId="19F6A428" w14:textId="72F323F4" w:rsidR="001A4C68" w:rsidRPr="000D5C45" w:rsidRDefault="00B4034C" w:rsidP="00A275CB">
      <w:pPr>
        <w:numPr>
          <w:ilvl w:val="0"/>
          <w:numId w:val="1"/>
        </w:numPr>
        <w:spacing w:before="100" w:beforeAutospacing="1" w:after="100" w:afterAutospacing="1" w:line="240" w:lineRule="auto"/>
        <w:rPr>
          <w:rFonts w:eastAsia="Times New Roman" w:cs="Times New Roman"/>
          <w:sz w:val="24"/>
          <w:szCs w:val="24"/>
          <w:lang w:eastAsia="de-DE"/>
        </w:rPr>
      </w:pPr>
      <w:hyperlink r:id="rId66" w:tooltip="Gesundheitstage" w:history="1">
        <w:r w:rsidR="001A4C68" w:rsidRPr="00F22717">
          <w:rPr>
            <w:rFonts w:eastAsia="Times New Roman" w:cs="Times New Roman"/>
            <w:b/>
            <w:color w:val="385623" w:themeColor="accent6" w:themeShade="80"/>
            <w:sz w:val="32"/>
            <w:szCs w:val="24"/>
            <w:lang w:eastAsia="de-DE"/>
          </w:rPr>
          <w:t>Gesundheitstage</w:t>
        </w:r>
      </w:hyperlink>
      <w:r w:rsidR="001A4C68" w:rsidRPr="000D5C45">
        <w:rPr>
          <w:rFonts w:eastAsia="Times New Roman" w:cs="Times New Roman"/>
          <w:sz w:val="24"/>
          <w:szCs w:val="24"/>
          <w:lang w:eastAsia="de-DE"/>
        </w:rPr>
        <w:t xml:space="preserve"> im Betrieb</w:t>
      </w:r>
      <w:r w:rsidR="00A275CB">
        <w:rPr>
          <w:rFonts w:eastAsia="Times New Roman" w:cs="Times New Roman"/>
          <w:sz w:val="24"/>
          <w:szCs w:val="24"/>
          <w:lang w:eastAsia="de-DE"/>
        </w:rPr>
        <w:br/>
      </w:r>
      <w:hyperlink r:id="rId67" w:history="1">
        <w:r w:rsidR="00A275CB" w:rsidRPr="009C6EA5">
          <w:rPr>
            <w:rStyle w:val="Hyperlink"/>
            <w:rFonts w:eastAsia="Times New Roman" w:cs="Times New Roman"/>
            <w:sz w:val="24"/>
            <w:szCs w:val="24"/>
            <w:lang w:eastAsia="de-DE"/>
          </w:rPr>
          <w:t>http://www.svlfg.de/30-praevention/prv0521_betriebl_gesundheitsfoerderung/03_gesundheitstage/index.html</w:t>
        </w:r>
      </w:hyperlink>
      <w:r w:rsidR="00A275CB">
        <w:rPr>
          <w:rFonts w:eastAsia="Times New Roman" w:cs="Times New Roman"/>
          <w:sz w:val="24"/>
          <w:szCs w:val="24"/>
          <w:lang w:eastAsia="de-DE"/>
        </w:rPr>
        <w:br/>
      </w:r>
    </w:p>
    <w:p w14:paraId="26045BF6" w14:textId="74B7424C" w:rsidR="001A4C68" w:rsidRPr="000D5C45" w:rsidRDefault="001A4C68" w:rsidP="001A4C68">
      <w:pPr>
        <w:numPr>
          <w:ilvl w:val="0"/>
          <w:numId w:val="1"/>
        </w:numPr>
        <w:spacing w:before="100" w:beforeAutospacing="1" w:after="100" w:afterAutospacing="1" w:line="240" w:lineRule="auto"/>
        <w:rPr>
          <w:rFonts w:eastAsia="Times New Roman" w:cs="Times New Roman"/>
          <w:b/>
          <w:color w:val="385623" w:themeColor="accent6" w:themeShade="80"/>
          <w:sz w:val="32"/>
          <w:szCs w:val="24"/>
          <w:u w:val="single"/>
          <w:lang w:eastAsia="de-DE"/>
        </w:rPr>
      </w:pPr>
      <w:r w:rsidRPr="00F22717">
        <w:rPr>
          <w:rFonts w:eastAsia="Times New Roman" w:cs="Times New Roman"/>
          <w:b/>
          <w:color w:val="385623" w:themeColor="accent6" w:themeShade="80"/>
          <w:sz w:val="32"/>
          <w:szCs w:val="24"/>
          <w:lang w:eastAsia="de-DE"/>
        </w:rPr>
        <w:t xml:space="preserve">Gesundheit als </w:t>
      </w:r>
      <w:commentRangeStart w:id="6"/>
      <w:r w:rsidRPr="00F22717">
        <w:rPr>
          <w:rFonts w:eastAsia="Times New Roman" w:cs="Times New Roman"/>
          <w:b/>
          <w:color w:val="385623" w:themeColor="accent6" w:themeShade="80"/>
          <w:sz w:val="32"/>
          <w:szCs w:val="24"/>
          <w:lang w:eastAsia="de-DE"/>
        </w:rPr>
        <w:t>Führungsaufgabe</w:t>
      </w:r>
      <w:commentRangeEnd w:id="6"/>
      <w:r w:rsidR="00A275CB" w:rsidRPr="00F22717">
        <w:rPr>
          <w:rFonts w:eastAsia="Times New Roman" w:cs="Times New Roman"/>
          <w:b/>
          <w:color w:val="385623" w:themeColor="accent6" w:themeShade="80"/>
          <w:sz w:val="32"/>
          <w:szCs w:val="24"/>
          <w:lang w:eastAsia="de-DE"/>
        </w:rPr>
        <w:commentReference w:id="6"/>
      </w:r>
      <w:r w:rsidR="00A275CB">
        <w:rPr>
          <w:rFonts w:eastAsia="Times New Roman" w:cs="Times New Roman"/>
          <w:b/>
          <w:color w:val="385623" w:themeColor="accent6" w:themeShade="80"/>
          <w:sz w:val="32"/>
          <w:szCs w:val="24"/>
          <w:u w:val="single"/>
          <w:lang w:eastAsia="de-DE"/>
        </w:rPr>
        <w:br/>
      </w:r>
    </w:p>
    <w:p w14:paraId="1048C682" w14:textId="50A3C022" w:rsidR="001A4C68" w:rsidRPr="000D5C45" w:rsidRDefault="00B4034C" w:rsidP="00A275CB">
      <w:pPr>
        <w:numPr>
          <w:ilvl w:val="0"/>
          <w:numId w:val="1"/>
        </w:numPr>
        <w:spacing w:before="100" w:beforeAutospacing="1" w:after="100" w:afterAutospacing="1" w:line="240" w:lineRule="auto"/>
        <w:rPr>
          <w:rFonts w:eastAsia="Times New Roman" w:cs="Times New Roman"/>
          <w:b/>
          <w:color w:val="385623" w:themeColor="accent6" w:themeShade="80"/>
          <w:sz w:val="32"/>
          <w:szCs w:val="24"/>
          <w:u w:val="single"/>
          <w:lang w:eastAsia="de-DE"/>
        </w:rPr>
      </w:pPr>
      <w:hyperlink r:id="rId68" w:tooltip="Gesunde Ernährung im Arbeitsalltag" w:history="1">
        <w:r w:rsidR="001A4C68" w:rsidRPr="00F22717">
          <w:rPr>
            <w:rFonts w:eastAsia="Times New Roman" w:cs="Times New Roman"/>
            <w:b/>
            <w:color w:val="385623" w:themeColor="accent6" w:themeShade="80"/>
            <w:sz w:val="32"/>
            <w:szCs w:val="24"/>
            <w:lang w:eastAsia="de-DE"/>
          </w:rPr>
          <w:t>Gesunde Ernährung</w:t>
        </w:r>
      </w:hyperlink>
      <w:r w:rsidR="001A4C68" w:rsidRPr="00F22717">
        <w:rPr>
          <w:rFonts w:eastAsia="Times New Roman" w:cs="Times New Roman"/>
          <w:b/>
          <w:color w:val="385623" w:themeColor="accent6" w:themeShade="80"/>
          <w:sz w:val="32"/>
          <w:szCs w:val="24"/>
          <w:lang w:eastAsia="de-DE"/>
        </w:rPr>
        <w:t xml:space="preserve"> im Arbeitsalltag</w:t>
      </w:r>
      <w:r w:rsidR="00A275CB">
        <w:rPr>
          <w:rFonts w:eastAsia="Times New Roman" w:cs="Times New Roman"/>
          <w:b/>
          <w:color w:val="385623" w:themeColor="accent6" w:themeShade="80"/>
          <w:sz w:val="32"/>
          <w:szCs w:val="24"/>
          <w:u w:val="single"/>
          <w:lang w:eastAsia="de-DE"/>
        </w:rPr>
        <w:br/>
      </w:r>
      <w:hyperlink r:id="rId69" w:history="1">
        <w:r w:rsidR="00A275CB" w:rsidRPr="00A275CB">
          <w:rPr>
            <w:rStyle w:val="Hyperlink"/>
            <w:rFonts w:eastAsia="Times New Roman" w:cs="Times New Roman"/>
            <w:sz w:val="24"/>
            <w:szCs w:val="24"/>
            <w:lang w:eastAsia="de-DE"/>
          </w:rPr>
          <w:t>http://www.svlfg.de/30-praevention/prv0521_betriebl_gesundheitsfoerderung/04_ernaehrung/index.html</w:t>
        </w:r>
      </w:hyperlink>
      <w:r w:rsidR="00A275CB">
        <w:rPr>
          <w:rFonts w:eastAsia="Times New Roman" w:cs="Times New Roman"/>
          <w:b/>
          <w:color w:val="385623" w:themeColor="accent6" w:themeShade="80"/>
          <w:sz w:val="32"/>
          <w:szCs w:val="24"/>
          <w:u w:val="single"/>
          <w:lang w:eastAsia="de-DE"/>
        </w:rPr>
        <w:br/>
      </w:r>
    </w:p>
    <w:p w14:paraId="52F43068" w14:textId="47281FA5" w:rsidR="001A4C68" w:rsidRPr="00F22717" w:rsidRDefault="001A4C68" w:rsidP="00A275CB">
      <w:pPr>
        <w:numPr>
          <w:ilvl w:val="0"/>
          <w:numId w:val="1"/>
        </w:numPr>
        <w:spacing w:before="100" w:beforeAutospacing="1" w:after="100" w:afterAutospacing="1" w:line="240" w:lineRule="auto"/>
        <w:rPr>
          <w:rStyle w:val="Hyperlink"/>
          <w:sz w:val="24"/>
          <w:u w:val="none"/>
        </w:rPr>
      </w:pPr>
      <w:r w:rsidRPr="00F22717">
        <w:rPr>
          <w:rFonts w:eastAsia="Times New Roman" w:cs="Times New Roman"/>
          <w:b/>
          <w:color w:val="385623" w:themeColor="accent6" w:themeShade="80"/>
          <w:sz w:val="32"/>
          <w:szCs w:val="24"/>
          <w:lang w:eastAsia="de-DE"/>
        </w:rPr>
        <w:t>BGF-</w:t>
      </w:r>
      <w:commentRangeStart w:id="7"/>
      <w:r w:rsidRPr="00F22717">
        <w:rPr>
          <w:rFonts w:eastAsia="Times New Roman" w:cs="Times New Roman"/>
          <w:b/>
          <w:color w:val="385623" w:themeColor="accent6" w:themeShade="80"/>
          <w:sz w:val="32"/>
          <w:szCs w:val="24"/>
          <w:lang w:eastAsia="de-DE"/>
        </w:rPr>
        <w:t>Koordinierungsstelle</w:t>
      </w:r>
      <w:commentRangeEnd w:id="7"/>
      <w:r w:rsidR="00A275CB" w:rsidRPr="00F22717">
        <w:rPr>
          <w:rStyle w:val="Kommentarzeichen"/>
        </w:rPr>
        <w:commentReference w:id="7"/>
      </w:r>
      <w:r w:rsidR="002F3B1C" w:rsidRPr="00F22717">
        <w:rPr>
          <w:rFonts w:eastAsia="Times New Roman" w:cs="Times New Roman"/>
          <w:b/>
          <w:color w:val="385623" w:themeColor="accent6" w:themeShade="80"/>
          <w:sz w:val="32"/>
          <w:szCs w:val="24"/>
          <w:lang w:eastAsia="de-DE"/>
        </w:rPr>
        <w:t xml:space="preserve"> </w:t>
      </w:r>
      <w:r w:rsidR="002F3B1C" w:rsidRPr="00F22717">
        <w:rPr>
          <w:rFonts w:eastAsia="Times New Roman" w:cs="Times New Roman"/>
          <w:color w:val="385623" w:themeColor="accent6" w:themeShade="80"/>
          <w:sz w:val="28"/>
          <w:szCs w:val="24"/>
          <w:lang w:eastAsia="de-DE"/>
        </w:rPr>
        <w:t xml:space="preserve">(BGF – Berufliche </w:t>
      </w:r>
      <w:r w:rsidR="00F22717">
        <w:rPr>
          <w:rFonts w:eastAsia="Times New Roman" w:cs="Times New Roman"/>
          <w:color w:val="385623" w:themeColor="accent6" w:themeShade="80"/>
          <w:sz w:val="28"/>
          <w:szCs w:val="24"/>
          <w:lang w:eastAsia="de-DE"/>
        </w:rPr>
        <w:t>Ge</w:t>
      </w:r>
      <w:r w:rsidR="002F3B1C" w:rsidRPr="00F22717">
        <w:rPr>
          <w:rFonts w:eastAsia="Times New Roman" w:cs="Times New Roman"/>
          <w:color w:val="385623" w:themeColor="accent6" w:themeShade="80"/>
          <w:sz w:val="28"/>
          <w:szCs w:val="24"/>
          <w:lang w:eastAsia="de-DE"/>
        </w:rPr>
        <w:t>sundheitsförderung)</w:t>
      </w:r>
      <w:r w:rsidR="00A275CB" w:rsidRPr="00F22717">
        <w:rPr>
          <w:rFonts w:eastAsia="Times New Roman" w:cs="Times New Roman"/>
          <w:color w:val="385623" w:themeColor="accent6" w:themeShade="80"/>
          <w:sz w:val="28"/>
          <w:szCs w:val="24"/>
          <w:lang w:eastAsia="de-DE"/>
        </w:rPr>
        <w:br/>
      </w:r>
      <w:r w:rsidR="00A275CB" w:rsidRPr="00F22717">
        <w:rPr>
          <w:rStyle w:val="Hyperlink"/>
          <w:sz w:val="24"/>
          <w:u w:val="none"/>
          <w:lang w:eastAsia="de-DE"/>
        </w:rPr>
        <w:t>https://www.bgf-koordinierungsstelle.de/</w:t>
      </w:r>
      <w:r w:rsidR="00A275CB" w:rsidRPr="00F22717">
        <w:rPr>
          <w:rStyle w:val="Hyperlink"/>
          <w:sz w:val="24"/>
          <w:u w:val="none"/>
        </w:rPr>
        <w:br/>
      </w:r>
    </w:p>
    <w:p w14:paraId="1168CA59" w14:textId="6949E02B" w:rsidR="006B6249" w:rsidRDefault="00B4034C" w:rsidP="006B6249">
      <w:pPr>
        <w:numPr>
          <w:ilvl w:val="0"/>
          <w:numId w:val="1"/>
        </w:numPr>
        <w:spacing w:before="100" w:beforeAutospacing="1" w:after="100" w:afterAutospacing="1" w:line="240" w:lineRule="auto"/>
        <w:rPr>
          <w:rStyle w:val="Hyperlink"/>
          <w:rFonts w:eastAsia="Times New Roman" w:cs="Times New Roman"/>
          <w:b/>
          <w:color w:val="385623" w:themeColor="accent6" w:themeShade="80"/>
          <w:sz w:val="24"/>
          <w:szCs w:val="24"/>
          <w:lang w:eastAsia="de-DE"/>
        </w:rPr>
      </w:pPr>
      <w:hyperlink r:id="rId70" w:tooltip="Ideen-Treffen: ein lösungsorientierter Ansatz zur Optimierung von Arbeitsabläufen" w:history="1">
        <w:r w:rsidR="002F3B1C" w:rsidRPr="00F22717">
          <w:rPr>
            <w:rFonts w:eastAsia="Times New Roman" w:cs="Times New Roman"/>
            <w:b/>
            <w:color w:val="385623" w:themeColor="accent6" w:themeShade="80"/>
            <w:sz w:val="32"/>
            <w:szCs w:val="24"/>
            <w:lang w:eastAsia="de-DE"/>
          </w:rPr>
          <w:t>Ideen-</w:t>
        </w:r>
        <w:r w:rsidR="001A4C68" w:rsidRPr="00F22717">
          <w:rPr>
            <w:rFonts w:eastAsia="Times New Roman" w:cs="Times New Roman"/>
            <w:b/>
            <w:color w:val="385623" w:themeColor="accent6" w:themeShade="80"/>
            <w:sz w:val="32"/>
            <w:szCs w:val="24"/>
            <w:lang w:eastAsia="de-DE"/>
          </w:rPr>
          <w:t>Treffen</w:t>
        </w:r>
      </w:hyperlink>
      <w:r w:rsidR="002F3B1C">
        <w:rPr>
          <w:rFonts w:eastAsia="Times New Roman" w:cs="Times New Roman"/>
          <w:b/>
          <w:color w:val="385623" w:themeColor="accent6" w:themeShade="80"/>
          <w:sz w:val="32"/>
          <w:szCs w:val="24"/>
          <w:u w:val="single"/>
          <w:lang w:eastAsia="de-DE"/>
        </w:rPr>
        <w:br/>
      </w:r>
      <w:hyperlink r:id="rId71" w:history="1">
        <w:r w:rsidR="002F3B1C" w:rsidRPr="002F3B1C">
          <w:rPr>
            <w:rStyle w:val="Hyperlink"/>
            <w:rFonts w:eastAsia="Times New Roman" w:cs="Times New Roman"/>
            <w:sz w:val="24"/>
            <w:szCs w:val="24"/>
            <w:lang w:eastAsia="de-DE"/>
          </w:rPr>
          <w:t>http://www.svlfg.de/30-praevention/prv051_fachinfos_a_z/i/02_ideentreffen/index.html</w:t>
        </w:r>
      </w:hyperlink>
      <w:r w:rsidR="002F3B1C">
        <w:rPr>
          <w:rFonts w:eastAsia="Times New Roman" w:cs="Times New Roman"/>
          <w:b/>
          <w:color w:val="385623" w:themeColor="accent6" w:themeShade="80"/>
          <w:sz w:val="24"/>
          <w:szCs w:val="24"/>
          <w:u w:val="single"/>
          <w:lang w:eastAsia="de-DE"/>
        </w:rPr>
        <w:br/>
      </w:r>
      <w:r w:rsidR="002F3B1C">
        <w:rPr>
          <w:rFonts w:eastAsia="Times New Roman" w:cs="Times New Roman"/>
          <w:b/>
          <w:color w:val="385623" w:themeColor="accent6" w:themeShade="80"/>
          <w:sz w:val="24"/>
          <w:szCs w:val="24"/>
          <w:u w:val="single"/>
          <w:lang w:eastAsia="de-DE"/>
        </w:rPr>
        <w:br/>
      </w:r>
      <w:hyperlink r:id="rId72" w:history="1">
        <w:r w:rsidR="00F22717" w:rsidRPr="00F22717">
          <w:rPr>
            <w:rStyle w:val="Hyperlink"/>
            <w:rFonts w:eastAsia="Times New Roman" w:cs="Times New Roman"/>
            <w:sz w:val="24"/>
            <w:szCs w:val="24"/>
            <w:lang w:eastAsia="de-DE"/>
          </w:rPr>
          <w:t>http://www.svlfg.de/60-service/serv02_brosch/serv0201praev/broschueren/dguv_206-007.pdf</w:t>
        </w:r>
      </w:hyperlink>
      <w:r w:rsidR="00F22717">
        <w:rPr>
          <w:rFonts w:eastAsia="Times New Roman" w:cs="Times New Roman"/>
          <w:b/>
          <w:color w:val="385623" w:themeColor="accent6" w:themeShade="80"/>
          <w:sz w:val="24"/>
          <w:szCs w:val="24"/>
          <w:u w:val="single"/>
          <w:lang w:eastAsia="de-DE"/>
        </w:rPr>
        <w:br/>
      </w:r>
      <w:r w:rsidR="00F22717">
        <w:rPr>
          <w:rFonts w:eastAsia="Times New Roman" w:cs="Times New Roman"/>
          <w:b/>
          <w:color w:val="385623" w:themeColor="accent6" w:themeShade="80"/>
          <w:sz w:val="24"/>
          <w:szCs w:val="24"/>
          <w:u w:val="single"/>
          <w:lang w:eastAsia="de-DE"/>
        </w:rPr>
        <w:br/>
      </w:r>
      <w:r w:rsidR="00F22717" w:rsidRPr="00F22717">
        <w:rPr>
          <w:rStyle w:val="Hyperlink"/>
          <w:lang w:eastAsia="de-DE"/>
        </w:rPr>
        <w:t>http://www.svlfg.de/30-praevention/prv051_fachinfos_a_z/i/02_ideentreffen/02_02_ablauf/index.html</w:t>
      </w:r>
      <w:r w:rsidR="00F22717" w:rsidRPr="00F22717">
        <w:rPr>
          <w:rStyle w:val="Hyperlink"/>
        </w:rPr>
        <w:br/>
      </w:r>
      <w:r w:rsidR="00F22717">
        <w:rPr>
          <w:rFonts w:eastAsia="Times New Roman" w:cs="Times New Roman"/>
          <w:b/>
          <w:color w:val="385623" w:themeColor="accent6" w:themeShade="80"/>
          <w:sz w:val="24"/>
          <w:szCs w:val="24"/>
          <w:u w:val="single"/>
          <w:lang w:eastAsia="de-DE"/>
        </w:rPr>
        <w:br/>
      </w:r>
      <w:proofErr w:type="spellStart"/>
      <w:r w:rsidR="00F22717" w:rsidRPr="005B4629">
        <w:rPr>
          <w:rFonts w:eastAsia="Times New Roman" w:cs="Times New Roman"/>
          <w:b/>
          <w:color w:val="385623" w:themeColor="accent6" w:themeShade="80"/>
          <w:sz w:val="28"/>
          <w:szCs w:val="24"/>
          <w:u w:val="single"/>
          <w:lang w:eastAsia="de-DE"/>
        </w:rPr>
        <w:t>UnternehmensWert</w:t>
      </w:r>
      <w:proofErr w:type="spellEnd"/>
      <w:r w:rsidR="00F22717" w:rsidRPr="005B4629">
        <w:rPr>
          <w:rFonts w:eastAsia="Times New Roman" w:cs="Times New Roman"/>
          <w:b/>
          <w:color w:val="385623" w:themeColor="accent6" w:themeShade="80"/>
          <w:sz w:val="28"/>
          <w:szCs w:val="24"/>
          <w:u w:val="single"/>
          <w:lang w:eastAsia="de-DE"/>
        </w:rPr>
        <w:t xml:space="preserve"> Mensch</w:t>
      </w:r>
      <w:r w:rsidR="00F22717">
        <w:rPr>
          <w:rFonts w:eastAsia="Times New Roman" w:cs="Times New Roman"/>
          <w:b/>
          <w:color w:val="385623" w:themeColor="accent6" w:themeShade="80"/>
          <w:sz w:val="24"/>
          <w:szCs w:val="24"/>
          <w:u w:val="single"/>
          <w:lang w:eastAsia="de-DE"/>
        </w:rPr>
        <w:br/>
      </w:r>
      <w:hyperlink r:id="rId73" w:history="1">
        <w:r w:rsidR="006B6249" w:rsidRPr="009C6EA5">
          <w:rPr>
            <w:rStyle w:val="Hyperlink"/>
            <w:lang w:eastAsia="de-DE"/>
          </w:rPr>
          <w:t>http://www.unternehmens-wert-mensch.de/startseite/</w:t>
        </w:r>
      </w:hyperlink>
      <w:r w:rsidR="004B7687">
        <w:rPr>
          <w:rStyle w:val="Hyperlink"/>
          <w:lang w:eastAsia="de-DE"/>
        </w:rPr>
        <w:br/>
      </w:r>
      <w:r w:rsidR="006B6249">
        <w:rPr>
          <w:rStyle w:val="Hyperlink"/>
          <w:lang w:eastAsia="de-DE"/>
        </w:rPr>
        <w:lastRenderedPageBreak/>
        <w:br/>
      </w:r>
    </w:p>
    <w:p w14:paraId="41925819" w14:textId="5D371290" w:rsidR="00E97303" w:rsidRPr="00E97303" w:rsidRDefault="006B6249" w:rsidP="006B6249">
      <w:pPr>
        <w:numPr>
          <w:ilvl w:val="0"/>
          <w:numId w:val="1"/>
        </w:numPr>
        <w:spacing w:before="100" w:beforeAutospacing="1" w:after="100" w:afterAutospacing="1" w:line="240" w:lineRule="auto"/>
        <w:rPr>
          <w:rStyle w:val="Hyperlink"/>
          <w:rFonts w:eastAsia="Times New Roman" w:cs="Times New Roman"/>
          <w:b/>
          <w:color w:val="385623" w:themeColor="accent6" w:themeShade="80"/>
          <w:sz w:val="32"/>
          <w:szCs w:val="24"/>
          <w:u w:val="none"/>
          <w:lang w:eastAsia="de-DE"/>
        </w:rPr>
      </w:pPr>
      <w:r w:rsidRPr="006B6249">
        <w:rPr>
          <w:rFonts w:eastAsia="Times New Roman" w:cs="Times New Roman"/>
          <w:b/>
          <w:color w:val="385623" w:themeColor="accent6" w:themeShade="80"/>
          <w:sz w:val="32"/>
          <w:szCs w:val="24"/>
          <w:lang w:eastAsia="de-DE"/>
        </w:rPr>
        <w:t>Gesundheitskurse</w:t>
      </w:r>
      <w:r w:rsidR="002D15E9">
        <w:rPr>
          <w:rFonts w:eastAsia="Times New Roman" w:cs="Times New Roman"/>
          <w:b/>
          <w:color w:val="385623" w:themeColor="accent6" w:themeShade="80"/>
          <w:sz w:val="32"/>
          <w:szCs w:val="24"/>
          <w:lang w:eastAsia="de-DE"/>
        </w:rPr>
        <w:br/>
      </w:r>
      <w:r w:rsidRPr="002D15E9">
        <w:rPr>
          <w:rFonts w:eastAsia="Times New Roman" w:cs="Times New Roman"/>
          <w:color w:val="385623" w:themeColor="accent6" w:themeShade="80"/>
          <w:sz w:val="28"/>
          <w:szCs w:val="24"/>
          <w:lang w:eastAsia="de-DE"/>
        </w:rPr>
        <w:t>Zentrale Prüfstelle Prävention</w:t>
      </w:r>
      <w:r w:rsidR="00F22717" w:rsidRPr="002D15E9">
        <w:rPr>
          <w:rFonts w:eastAsia="Times New Roman" w:cs="Times New Roman"/>
          <w:color w:val="385623" w:themeColor="accent6" w:themeShade="80"/>
          <w:sz w:val="32"/>
          <w:szCs w:val="24"/>
          <w:lang w:eastAsia="de-DE"/>
        </w:rPr>
        <w:br/>
      </w:r>
      <w:hyperlink r:id="rId74" w:history="1">
        <w:r w:rsidRPr="009C6EA5">
          <w:rPr>
            <w:rStyle w:val="Hyperlink"/>
            <w:rFonts w:eastAsia="Times New Roman" w:cs="Times New Roman"/>
            <w:sz w:val="24"/>
            <w:szCs w:val="24"/>
            <w:lang w:eastAsia="de-DE"/>
          </w:rPr>
          <w:t>http://www.svlfg.de/60-service/serv081_zentrale_pruefstelle_praevention/index.html</w:t>
        </w:r>
      </w:hyperlink>
      <w:r>
        <w:rPr>
          <w:rFonts w:eastAsia="Times New Roman" w:cs="Times New Roman"/>
          <w:b/>
          <w:color w:val="385623" w:themeColor="accent6" w:themeShade="80"/>
          <w:sz w:val="24"/>
          <w:szCs w:val="24"/>
          <w:u w:val="single"/>
          <w:lang w:eastAsia="de-DE"/>
        </w:rPr>
        <w:br/>
      </w:r>
      <w:r>
        <w:rPr>
          <w:rFonts w:eastAsia="Times New Roman" w:cs="Times New Roman"/>
          <w:b/>
          <w:color w:val="385623" w:themeColor="accent6" w:themeShade="80"/>
          <w:sz w:val="24"/>
          <w:szCs w:val="24"/>
          <w:u w:val="single"/>
          <w:lang w:eastAsia="de-DE"/>
        </w:rPr>
        <w:br/>
      </w:r>
      <w:hyperlink r:id="rId75" w:history="1">
        <w:r w:rsidR="00E97303" w:rsidRPr="009C6EA5">
          <w:rPr>
            <w:rStyle w:val="Hyperlink"/>
            <w:lang w:eastAsia="de-DE"/>
          </w:rPr>
          <w:t>http://17358.zentrale-pruefstelle-praevention.de/kurse/</w:t>
        </w:r>
      </w:hyperlink>
      <w:r w:rsidR="002D15E9">
        <w:rPr>
          <w:rStyle w:val="Hyperlink"/>
          <w:lang w:eastAsia="de-DE"/>
        </w:rPr>
        <w:br/>
      </w:r>
      <w:r w:rsidR="002D15E9">
        <w:rPr>
          <w:rStyle w:val="Hyperlink"/>
          <w:lang w:eastAsia="de-DE"/>
        </w:rPr>
        <w:br/>
      </w:r>
      <w:r w:rsidR="002D15E9" w:rsidRPr="002D15E9">
        <w:rPr>
          <w:rFonts w:eastAsia="Times New Roman" w:cs="Times New Roman"/>
          <w:color w:val="385623" w:themeColor="accent6" w:themeShade="80"/>
          <w:sz w:val="28"/>
          <w:szCs w:val="24"/>
          <w:lang w:eastAsia="de-DE"/>
        </w:rPr>
        <w:t>Gesundheit kompakt</w:t>
      </w:r>
      <w:r w:rsidR="002D15E9">
        <w:rPr>
          <w:rFonts w:eastAsia="Times New Roman" w:cs="Times New Roman"/>
          <w:b/>
          <w:color w:val="385623" w:themeColor="accent6" w:themeShade="80"/>
          <w:sz w:val="32"/>
          <w:szCs w:val="24"/>
          <w:lang w:eastAsia="de-DE"/>
        </w:rPr>
        <w:br/>
      </w:r>
      <w:hyperlink r:id="rId76" w:history="1">
        <w:r w:rsidR="002D15E9" w:rsidRPr="009C6EA5">
          <w:rPr>
            <w:rStyle w:val="Hyperlink"/>
            <w:rFonts w:eastAsia="Times New Roman" w:cs="Times New Roman"/>
            <w:sz w:val="24"/>
            <w:szCs w:val="24"/>
            <w:lang w:eastAsia="de-DE"/>
          </w:rPr>
          <w:t>https://www.svlfg.de/31-gesundheitsangebote/ges0600_kompakt/index.html</w:t>
        </w:r>
      </w:hyperlink>
      <w:r w:rsidR="00E97303">
        <w:rPr>
          <w:rStyle w:val="Hyperlink"/>
          <w:lang w:eastAsia="de-DE"/>
        </w:rPr>
        <w:br/>
      </w:r>
    </w:p>
    <w:p w14:paraId="500FD1E9" w14:textId="23998952" w:rsidR="00F7425B" w:rsidRPr="002D15E9" w:rsidRDefault="00E97303" w:rsidP="002D15E9">
      <w:pPr>
        <w:numPr>
          <w:ilvl w:val="0"/>
          <w:numId w:val="1"/>
        </w:numPr>
        <w:spacing w:before="100" w:beforeAutospacing="1" w:after="100" w:afterAutospacing="1" w:line="240" w:lineRule="auto"/>
        <w:rPr>
          <w:rFonts w:eastAsia="Times New Roman" w:cs="Times New Roman"/>
          <w:b/>
          <w:color w:val="385623" w:themeColor="accent6" w:themeShade="80"/>
          <w:sz w:val="24"/>
          <w:szCs w:val="24"/>
          <w:u w:val="single"/>
          <w:lang w:eastAsia="de-DE"/>
        </w:rPr>
      </w:pPr>
      <w:r w:rsidRPr="00E97303">
        <w:rPr>
          <w:rFonts w:eastAsia="Times New Roman" w:cs="Times New Roman"/>
          <w:b/>
          <w:color w:val="385623" w:themeColor="accent6" w:themeShade="80"/>
          <w:sz w:val="32"/>
          <w:szCs w:val="24"/>
          <w:lang w:eastAsia="de-DE"/>
        </w:rPr>
        <w:t>Trittsicher durchs Leben – für ältere Menschen</w:t>
      </w:r>
      <w:r>
        <w:rPr>
          <w:rFonts w:eastAsia="Times New Roman" w:cs="Times New Roman"/>
          <w:b/>
          <w:color w:val="385623" w:themeColor="accent6" w:themeShade="80"/>
          <w:sz w:val="32"/>
          <w:szCs w:val="24"/>
          <w:lang w:eastAsia="de-DE"/>
        </w:rPr>
        <w:br/>
      </w:r>
      <w:hyperlink r:id="rId77" w:history="1">
        <w:r w:rsidRPr="00E97303">
          <w:rPr>
            <w:rStyle w:val="Hyperlink"/>
            <w:rFonts w:eastAsia="Times New Roman" w:cs="Times New Roman"/>
            <w:sz w:val="24"/>
            <w:szCs w:val="24"/>
            <w:lang w:eastAsia="de-DE"/>
          </w:rPr>
          <w:t>https://www.svlfg.de/31-gesundheitsangebote/ges03_sturz/index.html</w:t>
        </w:r>
      </w:hyperlink>
    </w:p>
    <w:p w14:paraId="4FFC57EF" w14:textId="77777777" w:rsidR="00E97303" w:rsidRPr="006B6249" w:rsidRDefault="00E97303" w:rsidP="00E97303">
      <w:pPr>
        <w:spacing w:before="100" w:beforeAutospacing="1" w:after="100" w:afterAutospacing="1" w:line="240" w:lineRule="auto"/>
        <w:ind w:left="360"/>
        <w:rPr>
          <w:rFonts w:eastAsia="Times New Roman" w:cs="Times New Roman"/>
          <w:b/>
          <w:color w:val="385623" w:themeColor="accent6" w:themeShade="80"/>
          <w:sz w:val="24"/>
          <w:szCs w:val="24"/>
          <w:u w:val="single"/>
          <w:lang w:eastAsia="de-DE"/>
        </w:rPr>
      </w:pPr>
    </w:p>
    <w:p w14:paraId="2A97DE73" w14:textId="6A6DDFA0" w:rsidR="00310097" w:rsidRDefault="00310097">
      <w:pPr>
        <w:rPr>
          <w:rFonts w:eastAsia="Times New Roman" w:cs="Times New Roman"/>
          <w:b/>
          <w:color w:val="385623" w:themeColor="accent6" w:themeShade="80"/>
          <w:sz w:val="36"/>
          <w:szCs w:val="28"/>
          <w:lang w:eastAsia="de-DE"/>
        </w:rPr>
      </w:pPr>
      <w:r>
        <w:rPr>
          <w:rFonts w:eastAsia="Times New Roman" w:cs="Times New Roman"/>
          <w:b/>
          <w:color w:val="385623" w:themeColor="accent6" w:themeShade="80"/>
          <w:sz w:val="36"/>
          <w:szCs w:val="28"/>
          <w:lang w:eastAsia="de-DE"/>
        </w:rPr>
        <w:t>Gesetze und Vorschriften</w:t>
      </w:r>
    </w:p>
    <w:p w14:paraId="1428FA09" w14:textId="7A1C97C3" w:rsidR="00310097" w:rsidRPr="00310097" w:rsidRDefault="00310097">
      <w:pPr>
        <w:rPr>
          <w:rFonts w:eastAsia="Times New Roman" w:cs="Times New Roman"/>
          <w:color w:val="385623" w:themeColor="accent6" w:themeShade="80"/>
          <w:sz w:val="28"/>
          <w:szCs w:val="28"/>
          <w:lang w:eastAsia="de-DE"/>
        </w:rPr>
      </w:pPr>
      <w:r w:rsidRPr="00310097">
        <w:rPr>
          <w:rFonts w:eastAsia="Times New Roman" w:cs="Times New Roman"/>
          <w:color w:val="385623" w:themeColor="accent6" w:themeShade="80"/>
          <w:sz w:val="28"/>
          <w:szCs w:val="28"/>
          <w:lang w:eastAsia="de-DE"/>
        </w:rPr>
        <w:t>Vorschriften für Sicherheit und Gesundheitsschutz</w:t>
      </w:r>
    </w:p>
    <w:p w14:paraId="288B5CD7" w14:textId="77777777" w:rsidR="007D5F21" w:rsidRDefault="00B4034C">
      <w:pPr>
        <w:rPr>
          <w:rFonts w:eastAsia="Times New Roman" w:cs="Times New Roman"/>
          <w:b/>
          <w:color w:val="385623" w:themeColor="accent6" w:themeShade="80"/>
          <w:sz w:val="24"/>
          <w:szCs w:val="28"/>
          <w:lang w:eastAsia="de-DE"/>
        </w:rPr>
      </w:pPr>
      <w:hyperlink r:id="rId78" w:history="1">
        <w:r w:rsidR="00310097" w:rsidRPr="00310097">
          <w:rPr>
            <w:rStyle w:val="Hyperlink"/>
            <w:rFonts w:eastAsia="Times New Roman" w:cs="Times New Roman"/>
            <w:sz w:val="24"/>
            <w:szCs w:val="28"/>
            <w:lang w:eastAsia="de-DE"/>
            <w14:textFill>
              <w14:solidFill>
                <w14:srgbClr w14:val="0000FF">
                  <w14:lumMod w14:val="50000"/>
                </w14:srgbClr>
              </w14:solidFill>
            </w14:textFill>
          </w:rPr>
          <w:t>http://www.svlfg.de/30-praevention/prv1400-gesetze-und-vorschriften/prv0301-vorschriften-fuer-sicherheit-und-gesundheitsschutz/index.html</w:t>
        </w:r>
      </w:hyperlink>
    </w:p>
    <w:p w14:paraId="687051E2" w14:textId="7BCC4475" w:rsidR="00310097" w:rsidRDefault="007D5F21">
      <w:pPr>
        <w:rPr>
          <w:rFonts w:eastAsia="Times New Roman" w:cs="Times New Roman"/>
          <w:color w:val="385623" w:themeColor="accent6" w:themeShade="80"/>
          <w:sz w:val="28"/>
          <w:szCs w:val="28"/>
          <w:lang w:eastAsia="de-DE"/>
        </w:rPr>
      </w:pPr>
      <w:r>
        <w:rPr>
          <w:rFonts w:eastAsia="Times New Roman" w:cs="Times New Roman"/>
          <w:color w:val="385623" w:themeColor="accent6" w:themeShade="80"/>
          <w:sz w:val="28"/>
          <w:szCs w:val="28"/>
          <w:lang w:eastAsia="de-DE"/>
        </w:rPr>
        <w:br/>
      </w:r>
      <w:r w:rsidR="00310097">
        <w:rPr>
          <w:rFonts w:eastAsia="Times New Roman" w:cs="Times New Roman"/>
          <w:color w:val="385623" w:themeColor="accent6" w:themeShade="80"/>
          <w:sz w:val="28"/>
          <w:szCs w:val="28"/>
          <w:lang w:eastAsia="de-DE"/>
        </w:rPr>
        <w:t>Nationales Recht</w:t>
      </w:r>
    </w:p>
    <w:p w14:paraId="6EFFB221" w14:textId="77777777" w:rsidR="007D5F21" w:rsidRDefault="00B4034C">
      <w:pPr>
        <w:rPr>
          <w:rFonts w:eastAsia="Times New Roman" w:cs="Times New Roman"/>
          <w:color w:val="385623" w:themeColor="accent6" w:themeShade="80"/>
          <w:sz w:val="24"/>
          <w:szCs w:val="28"/>
          <w:lang w:eastAsia="de-DE"/>
        </w:rPr>
      </w:pPr>
      <w:hyperlink r:id="rId79" w:history="1">
        <w:r w:rsidR="00310097" w:rsidRPr="00310097">
          <w:rPr>
            <w:rStyle w:val="Hyperlink"/>
            <w:rFonts w:eastAsia="Times New Roman" w:cs="Times New Roman"/>
            <w:sz w:val="24"/>
            <w:szCs w:val="28"/>
            <w:lang w:eastAsia="de-DE"/>
            <w14:textFill>
              <w14:solidFill>
                <w14:srgbClr w14:val="0000FF">
                  <w14:lumMod w14:val="50000"/>
                </w14:srgbClr>
              </w14:solidFill>
            </w14:textFill>
          </w:rPr>
          <w:t>http://www.svlfg.de/30-praevention/prv1400-gesetze-und-vorschriften/prv0305-nationales-recht/index.html</w:t>
        </w:r>
      </w:hyperlink>
    </w:p>
    <w:p w14:paraId="74FCC5CC" w14:textId="7F0146A2" w:rsidR="00310097" w:rsidRDefault="00310097">
      <w:pPr>
        <w:rPr>
          <w:rFonts w:eastAsia="Times New Roman" w:cs="Times New Roman"/>
          <w:color w:val="385623" w:themeColor="accent6" w:themeShade="80"/>
          <w:sz w:val="28"/>
          <w:szCs w:val="28"/>
          <w:lang w:eastAsia="de-DE"/>
        </w:rPr>
      </w:pPr>
      <w:r w:rsidRPr="00310097">
        <w:rPr>
          <w:rFonts w:eastAsia="Times New Roman" w:cs="Times New Roman"/>
          <w:color w:val="385623" w:themeColor="accent6" w:themeShade="80"/>
          <w:sz w:val="24"/>
          <w:szCs w:val="28"/>
          <w:lang w:eastAsia="de-DE"/>
        </w:rPr>
        <w:br/>
      </w:r>
      <w:r>
        <w:rPr>
          <w:rFonts w:eastAsia="Times New Roman" w:cs="Times New Roman"/>
          <w:color w:val="385623" w:themeColor="accent6" w:themeShade="80"/>
          <w:sz w:val="28"/>
          <w:szCs w:val="28"/>
          <w:lang w:eastAsia="de-DE"/>
        </w:rPr>
        <w:t>Europäisches Recht</w:t>
      </w:r>
    </w:p>
    <w:p w14:paraId="78707007" w14:textId="6FF01BF1" w:rsidR="00310097" w:rsidRPr="00310097" w:rsidRDefault="00B4034C">
      <w:pPr>
        <w:rPr>
          <w:rFonts w:eastAsia="Times New Roman" w:cs="Times New Roman"/>
          <w:color w:val="385623" w:themeColor="accent6" w:themeShade="80"/>
          <w:sz w:val="28"/>
          <w:szCs w:val="28"/>
          <w:lang w:eastAsia="de-DE"/>
        </w:rPr>
      </w:pPr>
      <w:hyperlink r:id="rId80" w:history="1">
        <w:r w:rsidR="00310097" w:rsidRPr="00310097">
          <w:rPr>
            <w:rStyle w:val="Hyperlink"/>
            <w:rFonts w:eastAsia="Times New Roman" w:cs="Times New Roman"/>
            <w:sz w:val="24"/>
            <w:szCs w:val="28"/>
            <w:lang w:eastAsia="de-DE"/>
            <w14:textFill>
              <w14:solidFill>
                <w14:srgbClr w14:val="0000FF">
                  <w14:lumMod w14:val="50000"/>
                </w14:srgbClr>
              </w14:solidFill>
            </w14:textFill>
          </w:rPr>
          <w:t>http://www.svlfg.de/30-praevention/prv1400-gesetze-und-vorschriften/prv0306-europaeisches-recht/index.html</w:t>
        </w:r>
      </w:hyperlink>
      <w:r w:rsidR="00310097">
        <w:rPr>
          <w:rFonts w:eastAsia="Times New Roman" w:cs="Times New Roman"/>
          <w:color w:val="385623" w:themeColor="accent6" w:themeShade="80"/>
          <w:sz w:val="28"/>
          <w:szCs w:val="28"/>
          <w:lang w:eastAsia="de-DE"/>
        </w:rPr>
        <w:br/>
      </w:r>
    </w:p>
    <w:p w14:paraId="4650576C" w14:textId="696CEACE" w:rsidR="00310097" w:rsidRDefault="00310097">
      <w:pPr>
        <w:rPr>
          <w:rFonts w:eastAsia="Times New Roman" w:cs="Times New Roman"/>
          <w:b/>
          <w:color w:val="385623" w:themeColor="accent6" w:themeShade="80"/>
          <w:sz w:val="36"/>
          <w:szCs w:val="28"/>
          <w:lang w:eastAsia="de-DE"/>
        </w:rPr>
      </w:pPr>
      <w:r>
        <w:rPr>
          <w:rFonts w:eastAsia="Times New Roman" w:cs="Times New Roman"/>
          <w:b/>
          <w:color w:val="385623" w:themeColor="accent6" w:themeShade="80"/>
          <w:sz w:val="36"/>
          <w:szCs w:val="28"/>
          <w:lang w:eastAsia="de-DE"/>
        </w:rPr>
        <w:t>Sicherheitstechnischer Dienstag</w:t>
      </w:r>
    </w:p>
    <w:p w14:paraId="1278BD3A" w14:textId="2C107360" w:rsidR="00310097" w:rsidRDefault="00B4034C">
      <w:pPr>
        <w:rPr>
          <w:rFonts w:eastAsia="Times New Roman" w:cs="Times New Roman"/>
          <w:b/>
          <w:color w:val="385623" w:themeColor="accent6" w:themeShade="80"/>
          <w:sz w:val="24"/>
          <w:szCs w:val="28"/>
          <w:lang w:eastAsia="de-DE"/>
        </w:rPr>
      </w:pPr>
      <w:hyperlink r:id="rId81" w:history="1">
        <w:r w:rsidR="00310097" w:rsidRPr="009C6EA5">
          <w:rPr>
            <w:rStyle w:val="Hyperlink"/>
            <w:rFonts w:eastAsia="Times New Roman" w:cs="Times New Roman"/>
            <w:sz w:val="24"/>
            <w:szCs w:val="28"/>
            <w:lang w:eastAsia="de-DE"/>
            <w14:textFill>
              <w14:solidFill>
                <w14:srgbClr w14:val="0000FF">
                  <w14:lumMod w14:val="50000"/>
                </w14:srgbClr>
              </w14:solidFill>
            </w14:textFill>
          </w:rPr>
          <w:t>http://www.svlfg.de/30-praevention/prv054_sicherheitstechnischer-dienst/index.html</w:t>
        </w:r>
      </w:hyperlink>
    </w:p>
    <w:p w14:paraId="0C62B610" w14:textId="0E2702D1" w:rsidR="00310097" w:rsidRDefault="00310097">
      <w:pPr>
        <w:rPr>
          <w:rFonts w:eastAsia="Times New Roman" w:cs="Times New Roman"/>
          <w:b/>
          <w:color w:val="385623" w:themeColor="accent6" w:themeShade="80"/>
          <w:sz w:val="24"/>
          <w:szCs w:val="28"/>
          <w:lang w:eastAsia="de-DE"/>
        </w:rPr>
      </w:pPr>
    </w:p>
    <w:p w14:paraId="09A3D6B5" w14:textId="36CBA68C" w:rsidR="00310097" w:rsidRPr="00310097" w:rsidRDefault="00310097">
      <w:pPr>
        <w:rPr>
          <w:rFonts w:eastAsia="Times New Roman" w:cs="Times New Roman"/>
          <w:b/>
          <w:color w:val="385623" w:themeColor="accent6" w:themeShade="80"/>
          <w:sz w:val="36"/>
          <w:szCs w:val="28"/>
          <w:lang w:eastAsia="de-DE"/>
        </w:rPr>
      </w:pPr>
      <w:r w:rsidRPr="00310097">
        <w:rPr>
          <w:rFonts w:eastAsia="Times New Roman" w:cs="Times New Roman"/>
          <w:b/>
          <w:color w:val="385623" w:themeColor="accent6" w:themeShade="80"/>
          <w:sz w:val="36"/>
          <w:szCs w:val="28"/>
          <w:lang w:eastAsia="de-DE"/>
        </w:rPr>
        <w:t>AMS</w:t>
      </w:r>
    </w:p>
    <w:p w14:paraId="6FAA826D" w14:textId="4490585D" w:rsidR="00310097" w:rsidRDefault="00B4034C">
      <w:hyperlink r:id="rId82" w:history="1">
        <w:r w:rsidR="00310097" w:rsidRPr="009C6EA5">
          <w:rPr>
            <w:rStyle w:val="Hyperlink"/>
            <w:rFonts w:eastAsia="Times New Roman" w:cs="Times New Roman"/>
            <w:sz w:val="24"/>
            <w:szCs w:val="28"/>
            <w:lang w:eastAsia="de-DE"/>
            <w14:textFill>
              <w14:solidFill>
                <w14:srgbClr w14:val="0000FF">
                  <w14:lumMod w14:val="50000"/>
                </w14:srgbClr>
              </w14:solidFill>
            </w14:textFill>
          </w:rPr>
          <w:t>http://www.svlfg.de/30-praevention/prv061_pruef_zert/prv02_ams/index.html</w:t>
        </w:r>
      </w:hyperlink>
      <w:r w:rsidR="00310097">
        <w:rPr>
          <w:rFonts w:eastAsia="Times New Roman" w:cs="Times New Roman"/>
          <w:b/>
          <w:color w:val="385623" w:themeColor="accent6" w:themeShade="80"/>
          <w:sz w:val="24"/>
          <w:szCs w:val="28"/>
          <w:lang w:eastAsia="de-DE"/>
        </w:rPr>
        <w:br/>
      </w:r>
    </w:p>
    <w:p w14:paraId="5A6892F2" w14:textId="77777777" w:rsidR="00310097" w:rsidRPr="000D5C45" w:rsidRDefault="00310097"/>
    <w:sectPr w:rsidR="00310097" w:rsidRPr="000D5C45" w:rsidSect="00F35D93">
      <w:headerReference w:type="default" r:id="rId83"/>
      <w:footerReference w:type="default" r:id="rId84"/>
      <w:pgSz w:w="11906" w:h="16838"/>
      <w:pgMar w:top="1417" w:right="1133"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drea Teutenberg" w:date="2017-10-30T10:54:00Z" w:initials="ATE">
    <w:p w14:paraId="73D2AD35" w14:textId="77777777" w:rsidR="00FD660E" w:rsidRDefault="00FD660E">
      <w:pPr>
        <w:pStyle w:val="Kommentartext"/>
      </w:pPr>
      <w:r>
        <w:rPr>
          <w:rStyle w:val="Kommentarzeichen"/>
        </w:rPr>
        <w:annotationRef/>
      </w:r>
      <w:r>
        <w:t>Wer führt das Seminar durch? Qualifikation? Weshalb ist die systemische Haltung eine Voraussetzung für authentisches Führen? Persönlichkeit? Vorbildfunktion?</w:t>
      </w:r>
    </w:p>
  </w:comment>
  <w:comment w:id="2" w:author="Andrea Teutenberg" w:date="2017-10-30T10:57:00Z" w:initials="ATE">
    <w:p w14:paraId="744BCAE7" w14:textId="77777777" w:rsidR="00FD660E" w:rsidRDefault="00FD660E">
      <w:pPr>
        <w:pStyle w:val="Kommentartext"/>
      </w:pPr>
      <w:r>
        <w:rPr>
          <w:rStyle w:val="Kommentarzeichen"/>
        </w:rPr>
        <w:annotationRef/>
      </w:r>
      <w:r>
        <w:t xml:space="preserve">Ähnlich wie oben: Wer führt das durch? Qualifikation? Ansätze? </w:t>
      </w:r>
    </w:p>
  </w:comment>
  <w:comment w:id="3" w:author="Andrea Teutenberg" w:date="2017-10-30T11:48:00Z" w:initials="ATE">
    <w:p w14:paraId="6D96E69E" w14:textId="77777777" w:rsidR="00F22717" w:rsidRDefault="00F22717" w:rsidP="00F22717">
      <w:pPr>
        <w:pStyle w:val="Kommentartext"/>
      </w:pPr>
      <w:r>
        <w:rPr>
          <w:rStyle w:val="Kommentarzeichen"/>
        </w:rPr>
        <w:annotationRef/>
      </w:r>
      <w:r>
        <w:t>Man beachte die Reihe an Veranstaltungen ohne aktuellen Termin!</w:t>
      </w:r>
    </w:p>
  </w:comment>
  <w:comment w:id="5" w:author="Andrea Teutenberg" w:date="2017-10-30T13:32:00Z" w:initials="ATE">
    <w:p w14:paraId="3893C1FF" w14:textId="11039028" w:rsidR="00BC6366" w:rsidRDefault="00BC6366">
      <w:pPr>
        <w:pStyle w:val="Kommentartext"/>
      </w:pPr>
      <w:r>
        <w:rPr>
          <w:rStyle w:val="Kommentarzeichen"/>
        </w:rPr>
        <w:annotationRef/>
      </w:r>
      <w:r>
        <w:t>Kein spezielles Angebot für ältere Arbeitnehmer</w:t>
      </w:r>
    </w:p>
  </w:comment>
  <w:comment w:id="6" w:author="Andrea Teutenberg" w:date="2017-10-30T13:15:00Z" w:initials="ATE">
    <w:p w14:paraId="357744C9" w14:textId="40CB7F75" w:rsidR="00A275CB" w:rsidRDefault="00A275CB">
      <w:pPr>
        <w:pStyle w:val="Kommentartext"/>
      </w:pPr>
      <w:r>
        <w:rPr>
          <w:rStyle w:val="Kommentarzeichen"/>
        </w:rPr>
        <w:annotationRef/>
      </w:r>
      <w:r>
        <w:t>Keine Links oder Ähnliches hinterlegt!</w:t>
      </w:r>
    </w:p>
  </w:comment>
  <w:comment w:id="7" w:author="Andrea Teutenberg" w:date="2017-10-30T13:17:00Z" w:initials="ATE">
    <w:p w14:paraId="0E43C3A8" w14:textId="5A93078C" w:rsidR="00A275CB" w:rsidRDefault="00A275CB">
      <w:pPr>
        <w:pStyle w:val="Kommentartext"/>
      </w:pPr>
      <w:r>
        <w:rPr>
          <w:rStyle w:val="Kommentarzeichen"/>
        </w:rPr>
        <w:annotationRef/>
      </w:r>
      <w:r>
        <w:t>Keine Verlinkung auf der SVLFG-Seite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D2AD35" w15:done="0"/>
  <w15:commentEx w15:paraId="744BCAE7" w15:done="0"/>
  <w15:commentEx w15:paraId="6D96E69E" w15:done="0"/>
  <w15:commentEx w15:paraId="3893C1FF" w15:done="0"/>
  <w15:commentEx w15:paraId="357744C9" w15:done="0"/>
  <w15:commentEx w15:paraId="0E43C3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2AD35" w16cid:durableId="1DA1834F"/>
  <w16cid:commentId w16cid:paraId="744BCAE7" w16cid:durableId="1DA1840D"/>
  <w16cid:commentId w16cid:paraId="6D96E69E" w16cid:durableId="1DA18FF5"/>
  <w16cid:commentId w16cid:paraId="3893C1FF" w16cid:durableId="1DA1A866"/>
  <w16cid:commentId w16cid:paraId="357744C9" w16cid:durableId="1DA1A478"/>
  <w16cid:commentId w16cid:paraId="0E43C3A8" w16cid:durableId="1DA1A5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A066C" w14:textId="77777777" w:rsidR="00EF1E7F" w:rsidRDefault="00EF1E7F" w:rsidP="004B7687">
      <w:pPr>
        <w:spacing w:after="0" w:line="240" w:lineRule="auto"/>
      </w:pPr>
      <w:r>
        <w:separator/>
      </w:r>
    </w:p>
  </w:endnote>
  <w:endnote w:type="continuationSeparator" w:id="0">
    <w:p w14:paraId="39B7A69C" w14:textId="77777777" w:rsidR="00EF1E7F" w:rsidRDefault="00EF1E7F" w:rsidP="004B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4CC4A" w14:textId="194F2F96" w:rsidR="004B7687" w:rsidRDefault="004B7687">
    <w:pPr>
      <w:pStyle w:val="Fuzeile"/>
    </w:pPr>
    <w:proofErr w:type="spellStart"/>
    <w:r>
      <w:t>proSILWA</w:t>
    </w:r>
    <w:proofErr w:type="spellEnd"/>
    <w:r>
      <w:t>-Recherche zu Weiterbildungsangeboten: SVLFG * Teutenberg</w:t>
    </w:r>
    <w:r>
      <w:tab/>
    </w:r>
  </w:p>
  <w:p w14:paraId="65EFAEF8" w14:textId="77777777" w:rsidR="004B7687" w:rsidRDefault="004B76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E58FB" w14:textId="77777777" w:rsidR="00EF1E7F" w:rsidRDefault="00EF1E7F" w:rsidP="004B7687">
      <w:pPr>
        <w:spacing w:after="0" w:line="240" w:lineRule="auto"/>
      </w:pPr>
      <w:r>
        <w:separator/>
      </w:r>
    </w:p>
  </w:footnote>
  <w:footnote w:type="continuationSeparator" w:id="0">
    <w:p w14:paraId="1545BE11" w14:textId="77777777" w:rsidR="00EF1E7F" w:rsidRDefault="00EF1E7F" w:rsidP="004B7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92945"/>
      <w:docPartObj>
        <w:docPartGallery w:val="Page Numbers (Top of Page)"/>
        <w:docPartUnique/>
      </w:docPartObj>
    </w:sdtPr>
    <w:sdtEndPr/>
    <w:sdtContent>
      <w:p w14:paraId="50FF9D97" w14:textId="2C4C6626" w:rsidR="004B7687" w:rsidRDefault="004B7687">
        <w:pPr>
          <w:pStyle w:val="Kopfzeile"/>
          <w:jc w:val="right"/>
        </w:pPr>
        <w:r>
          <w:fldChar w:fldCharType="begin"/>
        </w:r>
        <w:r>
          <w:instrText>PAGE   \* MERGEFORMAT</w:instrText>
        </w:r>
        <w:r>
          <w:fldChar w:fldCharType="separate"/>
        </w:r>
        <w:r w:rsidR="00B4034C">
          <w:rPr>
            <w:noProof/>
          </w:rPr>
          <w:t>1</w:t>
        </w:r>
        <w:r>
          <w:fldChar w:fldCharType="end"/>
        </w:r>
      </w:p>
    </w:sdtContent>
  </w:sdt>
  <w:p w14:paraId="61A89D7E" w14:textId="77777777" w:rsidR="004B7687" w:rsidRDefault="004B768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44C8"/>
    <w:multiLevelType w:val="hybridMultilevel"/>
    <w:tmpl w:val="FC3E808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nsid w:val="1BBF1C44"/>
    <w:multiLevelType w:val="multilevel"/>
    <w:tmpl w:val="850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81D7E"/>
    <w:multiLevelType w:val="multilevel"/>
    <w:tmpl w:val="532C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43DEF"/>
    <w:multiLevelType w:val="multilevel"/>
    <w:tmpl w:val="850CB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04FA9"/>
    <w:multiLevelType w:val="multilevel"/>
    <w:tmpl w:val="850CB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85FC3"/>
    <w:multiLevelType w:val="multilevel"/>
    <w:tmpl w:val="035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60B5C"/>
    <w:multiLevelType w:val="multilevel"/>
    <w:tmpl w:val="CE8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BD4104"/>
    <w:multiLevelType w:val="multilevel"/>
    <w:tmpl w:val="FF96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4017EC"/>
    <w:multiLevelType w:val="multilevel"/>
    <w:tmpl w:val="E31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8"/>
  </w:num>
  <w:num w:numId="5">
    <w:abstractNumId w:val="7"/>
  </w:num>
  <w:num w:numId="6">
    <w:abstractNumId w:val="5"/>
  </w:num>
  <w:num w:numId="7">
    <w:abstractNumId w:val="0"/>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Teutenberg">
    <w15:presenceInfo w15:providerId="None" w15:userId="Andrea Teute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68"/>
    <w:rsid w:val="00005899"/>
    <w:rsid w:val="00062EC4"/>
    <w:rsid w:val="000D5C45"/>
    <w:rsid w:val="001A4C68"/>
    <w:rsid w:val="00201704"/>
    <w:rsid w:val="002D15E9"/>
    <w:rsid w:val="002F3B1C"/>
    <w:rsid w:val="00310097"/>
    <w:rsid w:val="00341197"/>
    <w:rsid w:val="004B7687"/>
    <w:rsid w:val="004C7C3F"/>
    <w:rsid w:val="00504FE2"/>
    <w:rsid w:val="00536C4B"/>
    <w:rsid w:val="005B4629"/>
    <w:rsid w:val="006B6249"/>
    <w:rsid w:val="007658C8"/>
    <w:rsid w:val="007D5F21"/>
    <w:rsid w:val="007E61F6"/>
    <w:rsid w:val="007F1362"/>
    <w:rsid w:val="00873890"/>
    <w:rsid w:val="008B5358"/>
    <w:rsid w:val="00A275CB"/>
    <w:rsid w:val="00AF00CB"/>
    <w:rsid w:val="00B4034C"/>
    <w:rsid w:val="00B43588"/>
    <w:rsid w:val="00BC6366"/>
    <w:rsid w:val="00C92A64"/>
    <w:rsid w:val="00C96627"/>
    <w:rsid w:val="00D44E77"/>
    <w:rsid w:val="00E47CB3"/>
    <w:rsid w:val="00E97303"/>
    <w:rsid w:val="00EF1E7F"/>
    <w:rsid w:val="00EF5458"/>
    <w:rsid w:val="00F22717"/>
    <w:rsid w:val="00F35D93"/>
    <w:rsid w:val="00F43E1F"/>
    <w:rsid w:val="00F5796B"/>
    <w:rsid w:val="00F7425B"/>
    <w:rsid w:val="00FC68BF"/>
    <w:rsid w:val="00FD6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D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44E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1A4C6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A4C6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A4C6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A4C68"/>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1A4C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A4C68"/>
    <w:rPr>
      <w:color w:val="0000FF"/>
      <w:u w:val="single"/>
    </w:rPr>
  </w:style>
  <w:style w:type="character" w:customStyle="1" w:styleId="UnresolvedMention">
    <w:name w:val="Unresolved Mention"/>
    <w:basedOn w:val="Absatz-Standardschriftart"/>
    <w:uiPriority w:val="99"/>
    <w:semiHidden/>
    <w:unhideWhenUsed/>
    <w:rsid w:val="001A4C68"/>
    <w:rPr>
      <w:color w:val="808080"/>
      <w:shd w:val="clear" w:color="auto" w:fill="E6E6E6"/>
    </w:rPr>
  </w:style>
  <w:style w:type="character" w:styleId="Fett">
    <w:name w:val="Strong"/>
    <w:basedOn w:val="Absatz-Standardschriftart"/>
    <w:uiPriority w:val="22"/>
    <w:qFormat/>
    <w:rsid w:val="001A4C68"/>
    <w:rPr>
      <w:b/>
      <w:bCs/>
    </w:rPr>
  </w:style>
  <w:style w:type="character" w:styleId="Kommentarzeichen">
    <w:name w:val="annotation reference"/>
    <w:basedOn w:val="Absatz-Standardschriftart"/>
    <w:uiPriority w:val="99"/>
    <w:semiHidden/>
    <w:unhideWhenUsed/>
    <w:rsid w:val="00FD660E"/>
    <w:rPr>
      <w:sz w:val="16"/>
      <w:szCs w:val="16"/>
    </w:rPr>
  </w:style>
  <w:style w:type="paragraph" w:styleId="Kommentartext">
    <w:name w:val="annotation text"/>
    <w:basedOn w:val="Standard"/>
    <w:link w:val="KommentartextZchn"/>
    <w:uiPriority w:val="99"/>
    <w:semiHidden/>
    <w:unhideWhenUsed/>
    <w:rsid w:val="00FD66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660E"/>
    <w:rPr>
      <w:sz w:val="20"/>
      <w:szCs w:val="20"/>
    </w:rPr>
  </w:style>
  <w:style w:type="paragraph" w:styleId="Kommentarthema">
    <w:name w:val="annotation subject"/>
    <w:basedOn w:val="Kommentartext"/>
    <w:next w:val="Kommentartext"/>
    <w:link w:val="KommentarthemaZchn"/>
    <w:uiPriority w:val="99"/>
    <w:semiHidden/>
    <w:unhideWhenUsed/>
    <w:rsid w:val="00FD660E"/>
    <w:rPr>
      <w:b/>
      <w:bCs/>
    </w:rPr>
  </w:style>
  <w:style w:type="character" w:customStyle="1" w:styleId="KommentarthemaZchn">
    <w:name w:val="Kommentarthema Zchn"/>
    <w:basedOn w:val="KommentartextZchn"/>
    <w:link w:val="Kommentarthema"/>
    <w:uiPriority w:val="99"/>
    <w:semiHidden/>
    <w:rsid w:val="00FD660E"/>
    <w:rPr>
      <w:b/>
      <w:bCs/>
      <w:sz w:val="20"/>
      <w:szCs w:val="20"/>
    </w:rPr>
  </w:style>
  <w:style w:type="paragraph" w:styleId="Sprechblasentext">
    <w:name w:val="Balloon Text"/>
    <w:basedOn w:val="Standard"/>
    <w:link w:val="SprechblasentextZchn"/>
    <w:uiPriority w:val="99"/>
    <w:semiHidden/>
    <w:unhideWhenUsed/>
    <w:rsid w:val="00FD66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60E"/>
    <w:rPr>
      <w:rFonts w:ascii="Segoe UI" w:hAnsi="Segoe UI" w:cs="Segoe UI"/>
      <w:sz w:val="18"/>
      <w:szCs w:val="18"/>
    </w:rPr>
  </w:style>
  <w:style w:type="paragraph" w:styleId="Listenabsatz">
    <w:name w:val="List Paragraph"/>
    <w:basedOn w:val="Standard"/>
    <w:uiPriority w:val="34"/>
    <w:qFormat/>
    <w:rsid w:val="007F1362"/>
    <w:pPr>
      <w:ind w:left="720"/>
      <w:contextualSpacing/>
    </w:pPr>
  </w:style>
  <w:style w:type="character" w:styleId="BesuchterHyperlink">
    <w:name w:val="FollowedHyperlink"/>
    <w:basedOn w:val="Absatz-Standardschriftart"/>
    <w:uiPriority w:val="99"/>
    <w:semiHidden/>
    <w:unhideWhenUsed/>
    <w:rsid w:val="007F1362"/>
    <w:rPr>
      <w:color w:val="954F72" w:themeColor="followedHyperlink"/>
      <w:u w:val="single"/>
    </w:rPr>
  </w:style>
  <w:style w:type="character" w:customStyle="1" w:styleId="berschrift1Zchn">
    <w:name w:val="Überschrift 1 Zchn"/>
    <w:basedOn w:val="Absatz-Standardschriftart"/>
    <w:link w:val="berschrift1"/>
    <w:uiPriority w:val="9"/>
    <w:rsid w:val="00D44E77"/>
    <w:rPr>
      <w:rFonts w:asciiTheme="majorHAnsi" w:eastAsiaTheme="majorEastAsia" w:hAnsiTheme="majorHAnsi" w:cstheme="majorBidi"/>
      <w:color w:val="2F5496" w:themeColor="accent1" w:themeShade="BF"/>
      <w:sz w:val="32"/>
      <w:szCs w:val="32"/>
    </w:rPr>
  </w:style>
  <w:style w:type="character" w:customStyle="1" w:styleId="dguvdocumentdetailscontentsubtitle">
    <w:name w:val="dguv_documentdetails_content_subtitle"/>
    <w:basedOn w:val="Absatz-Standardschriftart"/>
    <w:rsid w:val="00F5796B"/>
  </w:style>
  <w:style w:type="paragraph" w:styleId="Kopfzeile">
    <w:name w:val="header"/>
    <w:basedOn w:val="Standard"/>
    <w:link w:val="KopfzeileZchn"/>
    <w:uiPriority w:val="99"/>
    <w:unhideWhenUsed/>
    <w:rsid w:val="004B76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687"/>
  </w:style>
  <w:style w:type="paragraph" w:styleId="Fuzeile">
    <w:name w:val="footer"/>
    <w:basedOn w:val="Standard"/>
    <w:link w:val="FuzeileZchn"/>
    <w:uiPriority w:val="99"/>
    <w:unhideWhenUsed/>
    <w:rsid w:val="004B76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44E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1A4C6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A4C6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A4C6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A4C68"/>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1A4C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A4C68"/>
    <w:rPr>
      <w:color w:val="0000FF"/>
      <w:u w:val="single"/>
    </w:rPr>
  </w:style>
  <w:style w:type="character" w:customStyle="1" w:styleId="UnresolvedMention">
    <w:name w:val="Unresolved Mention"/>
    <w:basedOn w:val="Absatz-Standardschriftart"/>
    <w:uiPriority w:val="99"/>
    <w:semiHidden/>
    <w:unhideWhenUsed/>
    <w:rsid w:val="001A4C68"/>
    <w:rPr>
      <w:color w:val="808080"/>
      <w:shd w:val="clear" w:color="auto" w:fill="E6E6E6"/>
    </w:rPr>
  </w:style>
  <w:style w:type="character" w:styleId="Fett">
    <w:name w:val="Strong"/>
    <w:basedOn w:val="Absatz-Standardschriftart"/>
    <w:uiPriority w:val="22"/>
    <w:qFormat/>
    <w:rsid w:val="001A4C68"/>
    <w:rPr>
      <w:b/>
      <w:bCs/>
    </w:rPr>
  </w:style>
  <w:style w:type="character" w:styleId="Kommentarzeichen">
    <w:name w:val="annotation reference"/>
    <w:basedOn w:val="Absatz-Standardschriftart"/>
    <w:uiPriority w:val="99"/>
    <w:semiHidden/>
    <w:unhideWhenUsed/>
    <w:rsid w:val="00FD660E"/>
    <w:rPr>
      <w:sz w:val="16"/>
      <w:szCs w:val="16"/>
    </w:rPr>
  </w:style>
  <w:style w:type="paragraph" w:styleId="Kommentartext">
    <w:name w:val="annotation text"/>
    <w:basedOn w:val="Standard"/>
    <w:link w:val="KommentartextZchn"/>
    <w:uiPriority w:val="99"/>
    <w:semiHidden/>
    <w:unhideWhenUsed/>
    <w:rsid w:val="00FD66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660E"/>
    <w:rPr>
      <w:sz w:val="20"/>
      <w:szCs w:val="20"/>
    </w:rPr>
  </w:style>
  <w:style w:type="paragraph" w:styleId="Kommentarthema">
    <w:name w:val="annotation subject"/>
    <w:basedOn w:val="Kommentartext"/>
    <w:next w:val="Kommentartext"/>
    <w:link w:val="KommentarthemaZchn"/>
    <w:uiPriority w:val="99"/>
    <w:semiHidden/>
    <w:unhideWhenUsed/>
    <w:rsid w:val="00FD660E"/>
    <w:rPr>
      <w:b/>
      <w:bCs/>
    </w:rPr>
  </w:style>
  <w:style w:type="character" w:customStyle="1" w:styleId="KommentarthemaZchn">
    <w:name w:val="Kommentarthema Zchn"/>
    <w:basedOn w:val="KommentartextZchn"/>
    <w:link w:val="Kommentarthema"/>
    <w:uiPriority w:val="99"/>
    <w:semiHidden/>
    <w:rsid w:val="00FD660E"/>
    <w:rPr>
      <w:b/>
      <w:bCs/>
      <w:sz w:val="20"/>
      <w:szCs w:val="20"/>
    </w:rPr>
  </w:style>
  <w:style w:type="paragraph" w:styleId="Sprechblasentext">
    <w:name w:val="Balloon Text"/>
    <w:basedOn w:val="Standard"/>
    <w:link w:val="SprechblasentextZchn"/>
    <w:uiPriority w:val="99"/>
    <w:semiHidden/>
    <w:unhideWhenUsed/>
    <w:rsid w:val="00FD66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60E"/>
    <w:rPr>
      <w:rFonts w:ascii="Segoe UI" w:hAnsi="Segoe UI" w:cs="Segoe UI"/>
      <w:sz w:val="18"/>
      <w:szCs w:val="18"/>
    </w:rPr>
  </w:style>
  <w:style w:type="paragraph" w:styleId="Listenabsatz">
    <w:name w:val="List Paragraph"/>
    <w:basedOn w:val="Standard"/>
    <w:uiPriority w:val="34"/>
    <w:qFormat/>
    <w:rsid w:val="007F1362"/>
    <w:pPr>
      <w:ind w:left="720"/>
      <w:contextualSpacing/>
    </w:pPr>
  </w:style>
  <w:style w:type="character" w:styleId="BesuchterHyperlink">
    <w:name w:val="FollowedHyperlink"/>
    <w:basedOn w:val="Absatz-Standardschriftart"/>
    <w:uiPriority w:val="99"/>
    <w:semiHidden/>
    <w:unhideWhenUsed/>
    <w:rsid w:val="007F1362"/>
    <w:rPr>
      <w:color w:val="954F72" w:themeColor="followedHyperlink"/>
      <w:u w:val="single"/>
    </w:rPr>
  </w:style>
  <w:style w:type="character" w:customStyle="1" w:styleId="berschrift1Zchn">
    <w:name w:val="Überschrift 1 Zchn"/>
    <w:basedOn w:val="Absatz-Standardschriftart"/>
    <w:link w:val="berschrift1"/>
    <w:uiPriority w:val="9"/>
    <w:rsid w:val="00D44E77"/>
    <w:rPr>
      <w:rFonts w:asciiTheme="majorHAnsi" w:eastAsiaTheme="majorEastAsia" w:hAnsiTheme="majorHAnsi" w:cstheme="majorBidi"/>
      <w:color w:val="2F5496" w:themeColor="accent1" w:themeShade="BF"/>
      <w:sz w:val="32"/>
      <w:szCs w:val="32"/>
    </w:rPr>
  </w:style>
  <w:style w:type="character" w:customStyle="1" w:styleId="dguvdocumentdetailscontentsubtitle">
    <w:name w:val="dguv_documentdetails_content_subtitle"/>
    <w:basedOn w:val="Absatz-Standardschriftart"/>
    <w:rsid w:val="00F5796B"/>
  </w:style>
  <w:style w:type="paragraph" w:styleId="Kopfzeile">
    <w:name w:val="header"/>
    <w:basedOn w:val="Standard"/>
    <w:link w:val="KopfzeileZchn"/>
    <w:uiPriority w:val="99"/>
    <w:unhideWhenUsed/>
    <w:rsid w:val="004B76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687"/>
  </w:style>
  <w:style w:type="paragraph" w:styleId="Fuzeile">
    <w:name w:val="footer"/>
    <w:basedOn w:val="Standard"/>
    <w:link w:val="FuzeileZchn"/>
    <w:uiPriority w:val="99"/>
    <w:unhideWhenUsed/>
    <w:rsid w:val="004B76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7893">
      <w:bodyDiv w:val="1"/>
      <w:marLeft w:val="0"/>
      <w:marRight w:val="0"/>
      <w:marTop w:val="0"/>
      <w:marBottom w:val="0"/>
      <w:divBdr>
        <w:top w:val="none" w:sz="0" w:space="0" w:color="auto"/>
        <w:left w:val="none" w:sz="0" w:space="0" w:color="auto"/>
        <w:bottom w:val="none" w:sz="0" w:space="0" w:color="auto"/>
        <w:right w:val="none" w:sz="0" w:space="0" w:color="auto"/>
      </w:divBdr>
    </w:div>
    <w:div w:id="1562596855">
      <w:bodyDiv w:val="1"/>
      <w:marLeft w:val="0"/>
      <w:marRight w:val="0"/>
      <w:marTop w:val="0"/>
      <w:marBottom w:val="0"/>
      <w:divBdr>
        <w:top w:val="none" w:sz="0" w:space="0" w:color="auto"/>
        <w:left w:val="none" w:sz="0" w:space="0" w:color="auto"/>
        <w:bottom w:val="none" w:sz="0" w:space="0" w:color="auto"/>
        <w:right w:val="none" w:sz="0" w:space="0" w:color="auto"/>
      </w:divBdr>
    </w:div>
    <w:div w:id="1963532147">
      <w:bodyDiv w:val="1"/>
      <w:marLeft w:val="0"/>
      <w:marRight w:val="0"/>
      <w:marTop w:val="0"/>
      <w:marBottom w:val="0"/>
      <w:divBdr>
        <w:top w:val="none" w:sz="0" w:space="0" w:color="auto"/>
        <w:left w:val="none" w:sz="0" w:space="0" w:color="auto"/>
        <w:bottom w:val="none" w:sz="0" w:space="0" w:color="auto"/>
        <w:right w:val="none" w:sz="0" w:space="0" w:color="auto"/>
      </w:divBdr>
      <w:divsChild>
        <w:div w:id="2003923368">
          <w:marLeft w:val="0"/>
          <w:marRight w:val="0"/>
          <w:marTop w:val="0"/>
          <w:marBottom w:val="0"/>
          <w:divBdr>
            <w:top w:val="none" w:sz="0" w:space="0" w:color="auto"/>
            <w:left w:val="none" w:sz="0" w:space="0" w:color="auto"/>
            <w:bottom w:val="none" w:sz="0" w:space="0" w:color="auto"/>
            <w:right w:val="none" w:sz="0" w:space="0" w:color="auto"/>
          </w:divBdr>
        </w:div>
      </w:divsChild>
    </w:div>
    <w:div w:id="2010405009">
      <w:bodyDiv w:val="1"/>
      <w:marLeft w:val="0"/>
      <w:marRight w:val="0"/>
      <w:marTop w:val="0"/>
      <w:marBottom w:val="0"/>
      <w:divBdr>
        <w:top w:val="none" w:sz="0" w:space="0" w:color="auto"/>
        <w:left w:val="none" w:sz="0" w:space="0" w:color="auto"/>
        <w:bottom w:val="none" w:sz="0" w:space="0" w:color="auto"/>
        <w:right w:val="none" w:sz="0" w:space="0" w:color="auto"/>
      </w:divBdr>
      <w:divsChild>
        <w:div w:id="1495678844">
          <w:marLeft w:val="0"/>
          <w:marRight w:val="0"/>
          <w:marTop w:val="0"/>
          <w:marBottom w:val="0"/>
          <w:divBdr>
            <w:top w:val="none" w:sz="0" w:space="0" w:color="auto"/>
            <w:left w:val="none" w:sz="0" w:space="0" w:color="auto"/>
            <w:bottom w:val="none" w:sz="0" w:space="0" w:color="auto"/>
            <w:right w:val="none" w:sz="0" w:space="0" w:color="auto"/>
          </w:divBdr>
        </w:div>
        <w:div w:id="367490132">
          <w:marLeft w:val="0"/>
          <w:marRight w:val="0"/>
          <w:marTop w:val="0"/>
          <w:marBottom w:val="0"/>
          <w:divBdr>
            <w:top w:val="none" w:sz="0" w:space="0" w:color="auto"/>
            <w:left w:val="none" w:sz="0" w:space="0" w:color="auto"/>
            <w:bottom w:val="none" w:sz="0" w:space="0" w:color="auto"/>
            <w:right w:val="none" w:sz="0" w:space="0" w:color="auto"/>
          </w:divBdr>
        </w:div>
        <w:div w:id="1539969933">
          <w:marLeft w:val="0"/>
          <w:marRight w:val="0"/>
          <w:marTop w:val="0"/>
          <w:marBottom w:val="0"/>
          <w:divBdr>
            <w:top w:val="none" w:sz="0" w:space="0" w:color="auto"/>
            <w:left w:val="none" w:sz="0" w:space="0" w:color="auto"/>
            <w:bottom w:val="none" w:sz="0" w:space="0" w:color="auto"/>
            <w:right w:val="none" w:sz="0" w:space="0" w:color="auto"/>
          </w:divBdr>
        </w:div>
        <w:div w:id="94790917">
          <w:marLeft w:val="0"/>
          <w:marRight w:val="0"/>
          <w:marTop w:val="0"/>
          <w:marBottom w:val="0"/>
          <w:divBdr>
            <w:top w:val="none" w:sz="0" w:space="0" w:color="auto"/>
            <w:left w:val="none" w:sz="0" w:space="0" w:color="auto"/>
            <w:bottom w:val="none" w:sz="0" w:space="0" w:color="auto"/>
            <w:right w:val="none" w:sz="0" w:space="0" w:color="auto"/>
          </w:divBdr>
        </w:div>
        <w:div w:id="409280641">
          <w:marLeft w:val="0"/>
          <w:marRight w:val="0"/>
          <w:marTop w:val="0"/>
          <w:marBottom w:val="0"/>
          <w:divBdr>
            <w:top w:val="none" w:sz="0" w:space="0" w:color="auto"/>
            <w:left w:val="none" w:sz="0" w:space="0" w:color="auto"/>
            <w:bottom w:val="none" w:sz="0" w:space="0" w:color="auto"/>
            <w:right w:val="none" w:sz="0" w:space="0" w:color="auto"/>
          </w:divBdr>
        </w:div>
        <w:div w:id="297227173">
          <w:marLeft w:val="0"/>
          <w:marRight w:val="0"/>
          <w:marTop w:val="0"/>
          <w:marBottom w:val="0"/>
          <w:divBdr>
            <w:top w:val="none" w:sz="0" w:space="0" w:color="auto"/>
            <w:left w:val="none" w:sz="0" w:space="0" w:color="auto"/>
            <w:bottom w:val="none" w:sz="0" w:space="0" w:color="auto"/>
            <w:right w:val="none" w:sz="0" w:space="0" w:color="auto"/>
          </w:divBdr>
        </w:div>
        <w:div w:id="2018538062">
          <w:marLeft w:val="0"/>
          <w:marRight w:val="0"/>
          <w:marTop w:val="0"/>
          <w:marBottom w:val="0"/>
          <w:divBdr>
            <w:top w:val="none" w:sz="0" w:space="0" w:color="auto"/>
            <w:left w:val="none" w:sz="0" w:space="0" w:color="auto"/>
            <w:bottom w:val="none" w:sz="0" w:space="0" w:color="auto"/>
            <w:right w:val="none" w:sz="0" w:space="0" w:color="auto"/>
          </w:divBdr>
        </w:div>
        <w:div w:id="1312322142">
          <w:marLeft w:val="0"/>
          <w:marRight w:val="0"/>
          <w:marTop w:val="0"/>
          <w:marBottom w:val="0"/>
          <w:divBdr>
            <w:top w:val="none" w:sz="0" w:space="0" w:color="auto"/>
            <w:left w:val="none" w:sz="0" w:space="0" w:color="auto"/>
            <w:bottom w:val="none" w:sz="0" w:space="0" w:color="auto"/>
            <w:right w:val="none" w:sz="0" w:space="0" w:color="auto"/>
          </w:divBdr>
        </w:div>
        <w:div w:id="396780148">
          <w:marLeft w:val="0"/>
          <w:marRight w:val="0"/>
          <w:marTop w:val="0"/>
          <w:marBottom w:val="0"/>
          <w:divBdr>
            <w:top w:val="none" w:sz="0" w:space="0" w:color="auto"/>
            <w:left w:val="none" w:sz="0" w:space="0" w:color="auto"/>
            <w:bottom w:val="none" w:sz="0" w:space="0" w:color="auto"/>
            <w:right w:val="none" w:sz="0" w:space="0" w:color="auto"/>
          </w:divBdr>
        </w:div>
        <w:div w:id="307589681">
          <w:marLeft w:val="0"/>
          <w:marRight w:val="0"/>
          <w:marTop w:val="0"/>
          <w:marBottom w:val="0"/>
          <w:divBdr>
            <w:top w:val="none" w:sz="0" w:space="0" w:color="auto"/>
            <w:left w:val="none" w:sz="0" w:space="0" w:color="auto"/>
            <w:bottom w:val="none" w:sz="0" w:space="0" w:color="auto"/>
            <w:right w:val="none" w:sz="0" w:space="0" w:color="auto"/>
          </w:divBdr>
        </w:div>
        <w:div w:id="1972468350">
          <w:marLeft w:val="0"/>
          <w:marRight w:val="0"/>
          <w:marTop w:val="0"/>
          <w:marBottom w:val="0"/>
          <w:divBdr>
            <w:top w:val="none" w:sz="0" w:space="0" w:color="auto"/>
            <w:left w:val="none" w:sz="0" w:space="0" w:color="auto"/>
            <w:bottom w:val="none" w:sz="0" w:space="0" w:color="auto"/>
            <w:right w:val="none" w:sz="0" w:space="0" w:color="auto"/>
          </w:divBdr>
        </w:div>
        <w:div w:id="1326546005">
          <w:marLeft w:val="0"/>
          <w:marRight w:val="0"/>
          <w:marTop w:val="0"/>
          <w:marBottom w:val="0"/>
          <w:divBdr>
            <w:top w:val="none" w:sz="0" w:space="0" w:color="auto"/>
            <w:left w:val="none" w:sz="0" w:space="0" w:color="auto"/>
            <w:bottom w:val="none" w:sz="0" w:space="0" w:color="auto"/>
            <w:right w:val="none" w:sz="0" w:space="0" w:color="auto"/>
          </w:divBdr>
        </w:div>
        <w:div w:id="1719624778">
          <w:marLeft w:val="0"/>
          <w:marRight w:val="0"/>
          <w:marTop w:val="0"/>
          <w:marBottom w:val="0"/>
          <w:divBdr>
            <w:top w:val="none" w:sz="0" w:space="0" w:color="auto"/>
            <w:left w:val="none" w:sz="0" w:space="0" w:color="auto"/>
            <w:bottom w:val="none" w:sz="0" w:space="0" w:color="auto"/>
            <w:right w:val="none" w:sz="0" w:space="0" w:color="auto"/>
          </w:divBdr>
        </w:div>
        <w:div w:id="395856538">
          <w:marLeft w:val="0"/>
          <w:marRight w:val="0"/>
          <w:marTop w:val="0"/>
          <w:marBottom w:val="0"/>
          <w:divBdr>
            <w:top w:val="none" w:sz="0" w:space="0" w:color="auto"/>
            <w:left w:val="none" w:sz="0" w:space="0" w:color="auto"/>
            <w:bottom w:val="none" w:sz="0" w:space="0" w:color="auto"/>
            <w:right w:val="none" w:sz="0" w:space="0" w:color="auto"/>
          </w:divBdr>
        </w:div>
        <w:div w:id="551041350">
          <w:marLeft w:val="0"/>
          <w:marRight w:val="0"/>
          <w:marTop w:val="0"/>
          <w:marBottom w:val="0"/>
          <w:divBdr>
            <w:top w:val="none" w:sz="0" w:space="0" w:color="auto"/>
            <w:left w:val="none" w:sz="0" w:space="0" w:color="auto"/>
            <w:bottom w:val="none" w:sz="0" w:space="0" w:color="auto"/>
            <w:right w:val="none" w:sz="0" w:space="0" w:color="auto"/>
          </w:divBdr>
        </w:div>
        <w:div w:id="1426149081">
          <w:marLeft w:val="0"/>
          <w:marRight w:val="0"/>
          <w:marTop w:val="0"/>
          <w:marBottom w:val="0"/>
          <w:divBdr>
            <w:top w:val="none" w:sz="0" w:space="0" w:color="auto"/>
            <w:left w:val="none" w:sz="0" w:space="0" w:color="auto"/>
            <w:bottom w:val="none" w:sz="0" w:space="0" w:color="auto"/>
            <w:right w:val="none" w:sz="0" w:space="0" w:color="auto"/>
          </w:divBdr>
        </w:div>
        <w:div w:id="133840270">
          <w:marLeft w:val="0"/>
          <w:marRight w:val="0"/>
          <w:marTop w:val="0"/>
          <w:marBottom w:val="0"/>
          <w:divBdr>
            <w:top w:val="none" w:sz="0" w:space="0" w:color="auto"/>
            <w:left w:val="none" w:sz="0" w:space="0" w:color="auto"/>
            <w:bottom w:val="none" w:sz="0" w:space="0" w:color="auto"/>
            <w:right w:val="none" w:sz="0" w:space="0" w:color="auto"/>
          </w:divBdr>
        </w:div>
        <w:div w:id="328487047">
          <w:marLeft w:val="0"/>
          <w:marRight w:val="0"/>
          <w:marTop w:val="0"/>
          <w:marBottom w:val="0"/>
          <w:divBdr>
            <w:top w:val="none" w:sz="0" w:space="0" w:color="auto"/>
            <w:left w:val="none" w:sz="0" w:space="0" w:color="auto"/>
            <w:bottom w:val="none" w:sz="0" w:space="0" w:color="auto"/>
            <w:right w:val="none" w:sz="0" w:space="0" w:color="auto"/>
          </w:divBdr>
        </w:div>
        <w:div w:id="1595476708">
          <w:marLeft w:val="0"/>
          <w:marRight w:val="0"/>
          <w:marTop w:val="0"/>
          <w:marBottom w:val="0"/>
          <w:divBdr>
            <w:top w:val="none" w:sz="0" w:space="0" w:color="auto"/>
            <w:left w:val="none" w:sz="0" w:space="0" w:color="auto"/>
            <w:bottom w:val="none" w:sz="0" w:space="0" w:color="auto"/>
            <w:right w:val="none" w:sz="0" w:space="0" w:color="auto"/>
          </w:divBdr>
        </w:div>
        <w:div w:id="1219439343">
          <w:marLeft w:val="0"/>
          <w:marRight w:val="0"/>
          <w:marTop w:val="0"/>
          <w:marBottom w:val="0"/>
          <w:divBdr>
            <w:top w:val="none" w:sz="0" w:space="0" w:color="auto"/>
            <w:left w:val="none" w:sz="0" w:space="0" w:color="auto"/>
            <w:bottom w:val="none" w:sz="0" w:space="0" w:color="auto"/>
            <w:right w:val="none" w:sz="0" w:space="0" w:color="auto"/>
          </w:divBdr>
        </w:div>
        <w:div w:id="417605970">
          <w:marLeft w:val="0"/>
          <w:marRight w:val="0"/>
          <w:marTop w:val="0"/>
          <w:marBottom w:val="0"/>
          <w:divBdr>
            <w:top w:val="none" w:sz="0" w:space="0" w:color="auto"/>
            <w:left w:val="none" w:sz="0" w:space="0" w:color="auto"/>
            <w:bottom w:val="none" w:sz="0" w:space="0" w:color="auto"/>
            <w:right w:val="none" w:sz="0" w:space="0" w:color="auto"/>
          </w:divBdr>
        </w:div>
        <w:div w:id="968701838">
          <w:marLeft w:val="0"/>
          <w:marRight w:val="0"/>
          <w:marTop w:val="0"/>
          <w:marBottom w:val="0"/>
          <w:divBdr>
            <w:top w:val="none" w:sz="0" w:space="0" w:color="auto"/>
            <w:left w:val="none" w:sz="0" w:space="0" w:color="auto"/>
            <w:bottom w:val="none" w:sz="0" w:space="0" w:color="auto"/>
            <w:right w:val="none" w:sz="0" w:space="0" w:color="auto"/>
          </w:divBdr>
        </w:div>
        <w:div w:id="1476213515">
          <w:marLeft w:val="0"/>
          <w:marRight w:val="0"/>
          <w:marTop w:val="0"/>
          <w:marBottom w:val="0"/>
          <w:divBdr>
            <w:top w:val="none" w:sz="0" w:space="0" w:color="auto"/>
            <w:left w:val="none" w:sz="0" w:space="0" w:color="auto"/>
            <w:bottom w:val="none" w:sz="0" w:space="0" w:color="auto"/>
            <w:right w:val="none" w:sz="0" w:space="0" w:color="auto"/>
          </w:divBdr>
        </w:div>
        <w:div w:id="522088962">
          <w:marLeft w:val="0"/>
          <w:marRight w:val="0"/>
          <w:marTop w:val="0"/>
          <w:marBottom w:val="0"/>
          <w:divBdr>
            <w:top w:val="none" w:sz="0" w:space="0" w:color="auto"/>
            <w:left w:val="none" w:sz="0" w:space="0" w:color="auto"/>
            <w:bottom w:val="none" w:sz="0" w:space="0" w:color="auto"/>
            <w:right w:val="none" w:sz="0" w:space="0" w:color="auto"/>
          </w:divBdr>
        </w:div>
        <w:div w:id="1535464734">
          <w:marLeft w:val="0"/>
          <w:marRight w:val="0"/>
          <w:marTop w:val="0"/>
          <w:marBottom w:val="0"/>
          <w:divBdr>
            <w:top w:val="none" w:sz="0" w:space="0" w:color="auto"/>
            <w:left w:val="none" w:sz="0" w:space="0" w:color="auto"/>
            <w:bottom w:val="none" w:sz="0" w:space="0" w:color="auto"/>
            <w:right w:val="none" w:sz="0" w:space="0" w:color="auto"/>
          </w:divBdr>
        </w:div>
        <w:div w:id="2141416793">
          <w:marLeft w:val="0"/>
          <w:marRight w:val="0"/>
          <w:marTop w:val="0"/>
          <w:marBottom w:val="0"/>
          <w:divBdr>
            <w:top w:val="none" w:sz="0" w:space="0" w:color="auto"/>
            <w:left w:val="none" w:sz="0" w:space="0" w:color="auto"/>
            <w:bottom w:val="none" w:sz="0" w:space="0" w:color="auto"/>
            <w:right w:val="none" w:sz="0" w:space="0" w:color="auto"/>
          </w:divBdr>
        </w:div>
        <w:div w:id="219484132">
          <w:marLeft w:val="0"/>
          <w:marRight w:val="0"/>
          <w:marTop w:val="0"/>
          <w:marBottom w:val="0"/>
          <w:divBdr>
            <w:top w:val="none" w:sz="0" w:space="0" w:color="auto"/>
            <w:left w:val="none" w:sz="0" w:space="0" w:color="auto"/>
            <w:bottom w:val="none" w:sz="0" w:space="0" w:color="auto"/>
            <w:right w:val="none" w:sz="0" w:space="0" w:color="auto"/>
          </w:divBdr>
        </w:div>
        <w:div w:id="440149743">
          <w:marLeft w:val="0"/>
          <w:marRight w:val="0"/>
          <w:marTop w:val="0"/>
          <w:marBottom w:val="0"/>
          <w:divBdr>
            <w:top w:val="none" w:sz="0" w:space="0" w:color="auto"/>
            <w:left w:val="none" w:sz="0" w:space="0" w:color="auto"/>
            <w:bottom w:val="none" w:sz="0" w:space="0" w:color="auto"/>
            <w:right w:val="none" w:sz="0" w:space="0" w:color="auto"/>
          </w:divBdr>
        </w:div>
        <w:div w:id="1072313067">
          <w:marLeft w:val="0"/>
          <w:marRight w:val="0"/>
          <w:marTop w:val="0"/>
          <w:marBottom w:val="0"/>
          <w:divBdr>
            <w:top w:val="none" w:sz="0" w:space="0" w:color="auto"/>
            <w:left w:val="none" w:sz="0" w:space="0" w:color="auto"/>
            <w:bottom w:val="none" w:sz="0" w:space="0" w:color="auto"/>
            <w:right w:val="none" w:sz="0" w:space="0" w:color="auto"/>
          </w:divBdr>
        </w:div>
        <w:div w:id="1917325243">
          <w:marLeft w:val="0"/>
          <w:marRight w:val="0"/>
          <w:marTop w:val="0"/>
          <w:marBottom w:val="0"/>
          <w:divBdr>
            <w:top w:val="none" w:sz="0" w:space="0" w:color="auto"/>
            <w:left w:val="none" w:sz="0" w:space="0" w:color="auto"/>
            <w:bottom w:val="none" w:sz="0" w:space="0" w:color="auto"/>
            <w:right w:val="none" w:sz="0" w:space="0" w:color="auto"/>
          </w:divBdr>
        </w:div>
        <w:div w:id="2012104910">
          <w:marLeft w:val="0"/>
          <w:marRight w:val="0"/>
          <w:marTop w:val="0"/>
          <w:marBottom w:val="0"/>
          <w:divBdr>
            <w:top w:val="none" w:sz="0" w:space="0" w:color="auto"/>
            <w:left w:val="none" w:sz="0" w:space="0" w:color="auto"/>
            <w:bottom w:val="none" w:sz="0" w:space="0" w:color="auto"/>
            <w:right w:val="none" w:sz="0" w:space="0" w:color="auto"/>
          </w:divBdr>
        </w:div>
        <w:div w:id="541942852">
          <w:marLeft w:val="0"/>
          <w:marRight w:val="0"/>
          <w:marTop w:val="0"/>
          <w:marBottom w:val="0"/>
          <w:divBdr>
            <w:top w:val="none" w:sz="0" w:space="0" w:color="auto"/>
            <w:left w:val="none" w:sz="0" w:space="0" w:color="auto"/>
            <w:bottom w:val="none" w:sz="0" w:space="0" w:color="auto"/>
            <w:right w:val="none" w:sz="0" w:space="0" w:color="auto"/>
          </w:divBdr>
        </w:div>
        <w:div w:id="507868819">
          <w:marLeft w:val="0"/>
          <w:marRight w:val="0"/>
          <w:marTop w:val="0"/>
          <w:marBottom w:val="0"/>
          <w:divBdr>
            <w:top w:val="none" w:sz="0" w:space="0" w:color="auto"/>
            <w:left w:val="none" w:sz="0" w:space="0" w:color="auto"/>
            <w:bottom w:val="none" w:sz="0" w:space="0" w:color="auto"/>
            <w:right w:val="none" w:sz="0" w:space="0" w:color="auto"/>
          </w:divBdr>
        </w:div>
        <w:div w:id="567961026">
          <w:marLeft w:val="0"/>
          <w:marRight w:val="0"/>
          <w:marTop w:val="0"/>
          <w:marBottom w:val="0"/>
          <w:divBdr>
            <w:top w:val="none" w:sz="0" w:space="0" w:color="auto"/>
            <w:left w:val="none" w:sz="0" w:space="0" w:color="auto"/>
            <w:bottom w:val="none" w:sz="0" w:space="0" w:color="auto"/>
            <w:right w:val="none" w:sz="0" w:space="0" w:color="auto"/>
          </w:divBdr>
        </w:div>
        <w:div w:id="1779249993">
          <w:marLeft w:val="0"/>
          <w:marRight w:val="0"/>
          <w:marTop w:val="0"/>
          <w:marBottom w:val="0"/>
          <w:divBdr>
            <w:top w:val="none" w:sz="0" w:space="0" w:color="auto"/>
            <w:left w:val="none" w:sz="0" w:space="0" w:color="auto"/>
            <w:bottom w:val="none" w:sz="0" w:space="0" w:color="auto"/>
            <w:right w:val="none" w:sz="0" w:space="0" w:color="auto"/>
          </w:divBdr>
        </w:div>
        <w:div w:id="281958900">
          <w:marLeft w:val="0"/>
          <w:marRight w:val="0"/>
          <w:marTop w:val="0"/>
          <w:marBottom w:val="0"/>
          <w:divBdr>
            <w:top w:val="none" w:sz="0" w:space="0" w:color="auto"/>
            <w:left w:val="none" w:sz="0" w:space="0" w:color="auto"/>
            <w:bottom w:val="none" w:sz="0" w:space="0" w:color="auto"/>
            <w:right w:val="none" w:sz="0" w:space="0" w:color="auto"/>
          </w:divBdr>
        </w:div>
        <w:div w:id="278606813">
          <w:marLeft w:val="0"/>
          <w:marRight w:val="0"/>
          <w:marTop w:val="0"/>
          <w:marBottom w:val="0"/>
          <w:divBdr>
            <w:top w:val="none" w:sz="0" w:space="0" w:color="auto"/>
            <w:left w:val="none" w:sz="0" w:space="0" w:color="auto"/>
            <w:bottom w:val="none" w:sz="0" w:space="0" w:color="auto"/>
            <w:right w:val="none" w:sz="0" w:space="0" w:color="auto"/>
          </w:divBdr>
        </w:div>
        <w:div w:id="1324092319">
          <w:marLeft w:val="0"/>
          <w:marRight w:val="0"/>
          <w:marTop w:val="0"/>
          <w:marBottom w:val="0"/>
          <w:divBdr>
            <w:top w:val="none" w:sz="0" w:space="0" w:color="auto"/>
            <w:left w:val="none" w:sz="0" w:space="0" w:color="auto"/>
            <w:bottom w:val="none" w:sz="0" w:space="0" w:color="auto"/>
            <w:right w:val="none" w:sz="0" w:space="0" w:color="auto"/>
          </w:divBdr>
        </w:div>
        <w:div w:id="1767844127">
          <w:marLeft w:val="0"/>
          <w:marRight w:val="0"/>
          <w:marTop w:val="0"/>
          <w:marBottom w:val="0"/>
          <w:divBdr>
            <w:top w:val="none" w:sz="0" w:space="0" w:color="auto"/>
            <w:left w:val="none" w:sz="0" w:space="0" w:color="auto"/>
            <w:bottom w:val="none" w:sz="0" w:space="0" w:color="auto"/>
            <w:right w:val="none" w:sz="0" w:space="0" w:color="auto"/>
          </w:divBdr>
        </w:div>
        <w:div w:id="426386579">
          <w:marLeft w:val="0"/>
          <w:marRight w:val="0"/>
          <w:marTop w:val="0"/>
          <w:marBottom w:val="0"/>
          <w:divBdr>
            <w:top w:val="none" w:sz="0" w:space="0" w:color="auto"/>
            <w:left w:val="none" w:sz="0" w:space="0" w:color="auto"/>
            <w:bottom w:val="none" w:sz="0" w:space="0" w:color="auto"/>
            <w:right w:val="none" w:sz="0" w:space="0" w:color="auto"/>
          </w:divBdr>
        </w:div>
        <w:div w:id="629821584">
          <w:marLeft w:val="0"/>
          <w:marRight w:val="0"/>
          <w:marTop w:val="0"/>
          <w:marBottom w:val="0"/>
          <w:divBdr>
            <w:top w:val="none" w:sz="0" w:space="0" w:color="auto"/>
            <w:left w:val="none" w:sz="0" w:space="0" w:color="auto"/>
            <w:bottom w:val="none" w:sz="0" w:space="0" w:color="auto"/>
            <w:right w:val="none" w:sz="0" w:space="0" w:color="auto"/>
          </w:divBdr>
        </w:div>
        <w:div w:id="1250118180">
          <w:marLeft w:val="0"/>
          <w:marRight w:val="0"/>
          <w:marTop w:val="0"/>
          <w:marBottom w:val="0"/>
          <w:divBdr>
            <w:top w:val="none" w:sz="0" w:space="0" w:color="auto"/>
            <w:left w:val="none" w:sz="0" w:space="0" w:color="auto"/>
            <w:bottom w:val="none" w:sz="0" w:space="0" w:color="auto"/>
            <w:right w:val="none" w:sz="0" w:space="0" w:color="auto"/>
          </w:divBdr>
        </w:div>
        <w:div w:id="1993899459">
          <w:marLeft w:val="0"/>
          <w:marRight w:val="0"/>
          <w:marTop w:val="0"/>
          <w:marBottom w:val="0"/>
          <w:divBdr>
            <w:top w:val="none" w:sz="0" w:space="0" w:color="auto"/>
            <w:left w:val="none" w:sz="0" w:space="0" w:color="auto"/>
            <w:bottom w:val="none" w:sz="0" w:space="0" w:color="auto"/>
            <w:right w:val="none" w:sz="0" w:space="0" w:color="auto"/>
          </w:divBdr>
        </w:div>
        <w:div w:id="1384596082">
          <w:marLeft w:val="0"/>
          <w:marRight w:val="0"/>
          <w:marTop w:val="0"/>
          <w:marBottom w:val="0"/>
          <w:divBdr>
            <w:top w:val="none" w:sz="0" w:space="0" w:color="auto"/>
            <w:left w:val="none" w:sz="0" w:space="0" w:color="auto"/>
            <w:bottom w:val="none" w:sz="0" w:space="0" w:color="auto"/>
            <w:right w:val="none" w:sz="0" w:space="0" w:color="auto"/>
          </w:divBdr>
        </w:div>
        <w:div w:id="731466369">
          <w:marLeft w:val="0"/>
          <w:marRight w:val="0"/>
          <w:marTop w:val="0"/>
          <w:marBottom w:val="0"/>
          <w:divBdr>
            <w:top w:val="none" w:sz="0" w:space="0" w:color="auto"/>
            <w:left w:val="none" w:sz="0" w:space="0" w:color="auto"/>
            <w:bottom w:val="none" w:sz="0" w:space="0" w:color="auto"/>
            <w:right w:val="none" w:sz="0" w:space="0" w:color="auto"/>
          </w:divBdr>
        </w:div>
        <w:div w:id="1297224188">
          <w:marLeft w:val="0"/>
          <w:marRight w:val="0"/>
          <w:marTop w:val="0"/>
          <w:marBottom w:val="0"/>
          <w:divBdr>
            <w:top w:val="none" w:sz="0" w:space="0" w:color="auto"/>
            <w:left w:val="none" w:sz="0" w:space="0" w:color="auto"/>
            <w:bottom w:val="none" w:sz="0" w:space="0" w:color="auto"/>
            <w:right w:val="none" w:sz="0" w:space="0" w:color="auto"/>
          </w:divBdr>
        </w:div>
        <w:div w:id="1802990982">
          <w:marLeft w:val="0"/>
          <w:marRight w:val="0"/>
          <w:marTop w:val="0"/>
          <w:marBottom w:val="0"/>
          <w:divBdr>
            <w:top w:val="none" w:sz="0" w:space="0" w:color="auto"/>
            <w:left w:val="none" w:sz="0" w:space="0" w:color="auto"/>
            <w:bottom w:val="none" w:sz="0" w:space="0" w:color="auto"/>
            <w:right w:val="none" w:sz="0" w:space="0" w:color="auto"/>
          </w:divBdr>
        </w:div>
        <w:div w:id="1335449509">
          <w:marLeft w:val="0"/>
          <w:marRight w:val="0"/>
          <w:marTop w:val="0"/>
          <w:marBottom w:val="0"/>
          <w:divBdr>
            <w:top w:val="none" w:sz="0" w:space="0" w:color="auto"/>
            <w:left w:val="none" w:sz="0" w:space="0" w:color="auto"/>
            <w:bottom w:val="none" w:sz="0" w:space="0" w:color="auto"/>
            <w:right w:val="none" w:sz="0" w:space="0" w:color="auto"/>
          </w:divBdr>
        </w:div>
        <w:div w:id="1903250983">
          <w:marLeft w:val="0"/>
          <w:marRight w:val="0"/>
          <w:marTop w:val="0"/>
          <w:marBottom w:val="0"/>
          <w:divBdr>
            <w:top w:val="none" w:sz="0" w:space="0" w:color="auto"/>
            <w:left w:val="none" w:sz="0" w:space="0" w:color="auto"/>
            <w:bottom w:val="none" w:sz="0" w:space="0" w:color="auto"/>
            <w:right w:val="none" w:sz="0" w:space="0" w:color="auto"/>
          </w:divBdr>
        </w:div>
        <w:div w:id="1496606890">
          <w:marLeft w:val="0"/>
          <w:marRight w:val="0"/>
          <w:marTop w:val="0"/>
          <w:marBottom w:val="0"/>
          <w:divBdr>
            <w:top w:val="none" w:sz="0" w:space="0" w:color="auto"/>
            <w:left w:val="none" w:sz="0" w:space="0" w:color="auto"/>
            <w:bottom w:val="none" w:sz="0" w:space="0" w:color="auto"/>
            <w:right w:val="none" w:sz="0" w:space="0" w:color="auto"/>
          </w:divBdr>
        </w:div>
        <w:div w:id="1578175680">
          <w:marLeft w:val="0"/>
          <w:marRight w:val="0"/>
          <w:marTop w:val="0"/>
          <w:marBottom w:val="0"/>
          <w:divBdr>
            <w:top w:val="none" w:sz="0" w:space="0" w:color="auto"/>
            <w:left w:val="none" w:sz="0" w:space="0" w:color="auto"/>
            <w:bottom w:val="none" w:sz="0" w:space="0" w:color="auto"/>
            <w:right w:val="none" w:sz="0" w:space="0" w:color="auto"/>
          </w:divBdr>
        </w:div>
        <w:div w:id="1009989347">
          <w:marLeft w:val="0"/>
          <w:marRight w:val="0"/>
          <w:marTop w:val="0"/>
          <w:marBottom w:val="0"/>
          <w:divBdr>
            <w:top w:val="none" w:sz="0" w:space="0" w:color="auto"/>
            <w:left w:val="none" w:sz="0" w:space="0" w:color="auto"/>
            <w:bottom w:val="none" w:sz="0" w:space="0" w:color="auto"/>
            <w:right w:val="none" w:sz="0" w:space="0" w:color="auto"/>
          </w:divBdr>
        </w:div>
        <w:div w:id="1172069786">
          <w:marLeft w:val="0"/>
          <w:marRight w:val="0"/>
          <w:marTop w:val="0"/>
          <w:marBottom w:val="0"/>
          <w:divBdr>
            <w:top w:val="none" w:sz="0" w:space="0" w:color="auto"/>
            <w:left w:val="none" w:sz="0" w:space="0" w:color="auto"/>
            <w:bottom w:val="none" w:sz="0" w:space="0" w:color="auto"/>
            <w:right w:val="none" w:sz="0" w:space="0" w:color="auto"/>
          </w:divBdr>
        </w:div>
        <w:div w:id="1880628406">
          <w:marLeft w:val="0"/>
          <w:marRight w:val="0"/>
          <w:marTop w:val="0"/>
          <w:marBottom w:val="0"/>
          <w:divBdr>
            <w:top w:val="none" w:sz="0" w:space="0" w:color="auto"/>
            <w:left w:val="none" w:sz="0" w:space="0" w:color="auto"/>
            <w:bottom w:val="none" w:sz="0" w:space="0" w:color="auto"/>
            <w:right w:val="none" w:sz="0" w:space="0" w:color="auto"/>
          </w:divBdr>
        </w:div>
        <w:div w:id="214200330">
          <w:marLeft w:val="0"/>
          <w:marRight w:val="0"/>
          <w:marTop w:val="0"/>
          <w:marBottom w:val="0"/>
          <w:divBdr>
            <w:top w:val="none" w:sz="0" w:space="0" w:color="auto"/>
            <w:left w:val="none" w:sz="0" w:space="0" w:color="auto"/>
            <w:bottom w:val="none" w:sz="0" w:space="0" w:color="auto"/>
            <w:right w:val="none" w:sz="0" w:space="0" w:color="auto"/>
          </w:divBdr>
        </w:div>
        <w:div w:id="1401102061">
          <w:marLeft w:val="0"/>
          <w:marRight w:val="0"/>
          <w:marTop w:val="0"/>
          <w:marBottom w:val="0"/>
          <w:divBdr>
            <w:top w:val="none" w:sz="0" w:space="0" w:color="auto"/>
            <w:left w:val="none" w:sz="0" w:space="0" w:color="auto"/>
            <w:bottom w:val="none" w:sz="0" w:space="0" w:color="auto"/>
            <w:right w:val="none" w:sz="0" w:space="0" w:color="auto"/>
          </w:divBdr>
        </w:div>
        <w:div w:id="51928802">
          <w:marLeft w:val="0"/>
          <w:marRight w:val="0"/>
          <w:marTop w:val="0"/>
          <w:marBottom w:val="0"/>
          <w:divBdr>
            <w:top w:val="none" w:sz="0" w:space="0" w:color="auto"/>
            <w:left w:val="none" w:sz="0" w:space="0" w:color="auto"/>
            <w:bottom w:val="none" w:sz="0" w:space="0" w:color="auto"/>
            <w:right w:val="none" w:sz="0" w:space="0" w:color="auto"/>
          </w:divBdr>
        </w:div>
        <w:div w:id="816412761">
          <w:marLeft w:val="0"/>
          <w:marRight w:val="0"/>
          <w:marTop w:val="0"/>
          <w:marBottom w:val="0"/>
          <w:divBdr>
            <w:top w:val="none" w:sz="0" w:space="0" w:color="auto"/>
            <w:left w:val="none" w:sz="0" w:space="0" w:color="auto"/>
            <w:bottom w:val="none" w:sz="0" w:space="0" w:color="auto"/>
            <w:right w:val="none" w:sz="0" w:space="0" w:color="auto"/>
          </w:divBdr>
        </w:div>
        <w:div w:id="319191708">
          <w:marLeft w:val="0"/>
          <w:marRight w:val="0"/>
          <w:marTop w:val="0"/>
          <w:marBottom w:val="0"/>
          <w:divBdr>
            <w:top w:val="none" w:sz="0" w:space="0" w:color="auto"/>
            <w:left w:val="none" w:sz="0" w:space="0" w:color="auto"/>
            <w:bottom w:val="none" w:sz="0" w:space="0" w:color="auto"/>
            <w:right w:val="none" w:sz="0" w:space="0" w:color="auto"/>
          </w:divBdr>
        </w:div>
        <w:div w:id="1644920118">
          <w:marLeft w:val="0"/>
          <w:marRight w:val="0"/>
          <w:marTop w:val="0"/>
          <w:marBottom w:val="0"/>
          <w:divBdr>
            <w:top w:val="none" w:sz="0" w:space="0" w:color="auto"/>
            <w:left w:val="none" w:sz="0" w:space="0" w:color="auto"/>
            <w:bottom w:val="none" w:sz="0" w:space="0" w:color="auto"/>
            <w:right w:val="none" w:sz="0" w:space="0" w:color="auto"/>
          </w:divBdr>
        </w:div>
        <w:div w:id="511646133">
          <w:marLeft w:val="0"/>
          <w:marRight w:val="0"/>
          <w:marTop w:val="0"/>
          <w:marBottom w:val="0"/>
          <w:divBdr>
            <w:top w:val="none" w:sz="0" w:space="0" w:color="auto"/>
            <w:left w:val="none" w:sz="0" w:space="0" w:color="auto"/>
            <w:bottom w:val="none" w:sz="0" w:space="0" w:color="auto"/>
            <w:right w:val="none" w:sz="0" w:space="0" w:color="auto"/>
          </w:divBdr>
        </w:div>
        <w:div w:id="936475018">
          <w:marLeft w:val="0"/>
          <w:marRight w:val="0"/>
          <w:marTop w:val="0"/>
          <w:marBottom w:val="0"/>
          <w:divBdr>
            <w:top w:val="none" w:sz="0" w:space="0" w:color="auto"/>
            <w:left w:val="none" w:sz="0" w:space="0" w:color="auto"/>
            <w:bottom w:val="none" w:sz="0" w:space="0" w:color="auto"/>
            <w:right w:val="none" w:sz="0" w:space="0" w:color="auto"/>
          </w:divBdr>
        </w:div>
        <w:div w:id="1548370365">
          <w:marLeft w:val="0"/>
          <w:marRight w:val="0"/>
          <w:marTop w:val="0"/>
          <w:marBottom w:val="0"/>
          <w:divBdr>
            <w:top w:val="none" w:sz="0" w:space="0" w:color="auto"/>
            <w:left w:val="none" w:sz="0" w:space="0" w:color="auto"/>
            <w:bottom w:val="none" w:sz="0" w:space="0" w:color="auto"/>
            <w:right w:val="none" w:sz="0" w:space="0" w:color="auto"/>
          </w:divBdr>
        </w:div>
        <w:div w:id="264073363">
          <w:marLeft w:val="0"/>
          <w:marRight w:val="0"/>
          <w:marTop w:val="0"/>
          <w:marBottom w:val="0"/>
          <w:divBdr>
            <w:top w:val="none" w:sz="0" w:space="0" w:color="auto"/>
            <w:left w:val="none" w:sz="0" w:space="0" w:color="auto"/>
            <w:bottom w:val="none" w:sz="0" w:space="0" w:color="auto"/>
            <w:right w:val="none" w:sz="0" w:space="0" w:color="auto"/>
          </w:divBdr>
        </w:div>
        <w:div w:id="1813253547">
          <w:marLeft w:val="0"/>
          <w:marRight w:val="0"/>
          <w:marTop w:val="0"/>
          <w:marBottom w:val="0"/>
          <w:divBdr>
            <w:top w:val="none" w:sz="0" w:space="0" w:color="auto"/>
            <w:left w:val="none" w:sz="0" w:space="0" w:color="auto"/>
            <w:bottom w:val="none" w:sz="0" w:space="0" w:color="auto"/>
            <w:right w:val="none" w:sz="0" w:space="0" w:color="auto"/>
          </w:divBdr>
        </w:div>
        <w:div w:id="1606842147">
          <w:marLeft w:val="0"/>
          <w:marRight w:val="0"/>
          <w:marTop w:val="0"/>
          <w:marBottom w:val="0"/>
          <w:divBdr>
            <w:top w:val="none" w:sz="0" w:space="0" w:color="auto"/>
            <w:left w:val="none" w:sz="0" w:space="0" w:color="auto"/>
            <w:bottom w:val="none" w:sz="0" w:space="0" w:color="auto"/>
            <w:right w:val="none" w:sz="0" w:space="0" w:color="auto"/>
          </w:divBdr>
        </w:div>
        <w:div w:id="495612492">
          <w:marLeft w:val="0"/>
          <w:marRight w:val="0"/>
          <w:marTop w:val="0"/>
          <w:marBottom w:val="0"/>
          <w:divBdr>
            <w:top w:val="none" w:sz="0" w:space="0" w:color="auto"/>
            <w:left w:val="none" w:sz="0" w:space="0" w:color="auto"/>
            <w:bottom w:val="none" w:sz="0" w:space="0" w:color="auto"/>
            <w:right w:val="none" w:sz="0" w:space="0" w:color="auto"/>
          </w:divBdr>
        </w:div>
        <w:div w:id="144396604">
          <w:marLeft w:val="0"/>
          <w:marRight w:val="0"/>
          <w:marTop w:val="0"/>
          <w:marBottom w:val="0"/>
          <w:divBdr>
            <w:top w:val="none" w:sz="0" w:space="0" w:color="auto"/>
            <w:left w:val="none" w:sz="0" w:space="0" w:color="auto"/>
            <w:bottom w:val="none" w:sz="0" w:space="0" w:color="auto"/>
            <w:right w:val="none" w:sz="0" w:space="0" w:color="auto"/>
          </w:divBdr>
        </w:div>
        <w:div w:id="36319285">
          <w:marLeft w:val="0"/>
          <w:marRight w:val="0"/>
          <w:marTop w:val="0"/>
          <w:marBottom w:val="0"/>
          <w:divBdr>
            <w:top w:val="none" w:sz="0" w:space="0" w:color="auto"/>
            <w:left w:val="none" w:sz="0" w:space="0" w:color="auto"/>
            <w:bottom w:val="none" w:sz="0" w:space="0" w:color="auto"/>
            <w:right w:val="none" w:sz="0" w:space="0" w:color="auto"/>
          </w:divBdr>
        </w:div>
        <w:div w:id="1851261401">
          <w:marLeft w:val="0"/>
          <w:marRight w:val="0"/>
          <w:marTop w:val="0"/>
          <w:marBottom w:val="0"/>
          <w:divBdr>
            <w:top w:val="none" w:sz="0" w:space="0" w:color="auto"/>
            <w:left w:val="none" w:sz="0" w:space="0" w:color="auto"/>
            <w:bottom w:val="none" w:sz="0" w:space="0" w:color="auto"/>
            <w:right w:val="none" w:sz="0" w:space="0" w:color="auto"/>
          </w:divBdr>
        </w:div>
        <w:div w:id="1688604920">
          <w:marLeft w:val="0"/>
          <w:marRight w:val="0"/>
          <w:marTop w:val="0"/>
          <w:marBottom w:val="0"/>
          <w:divBdr>
            <w:top w:val="none" w:sz="0" w:space="0" w:color="auto"/>
            <w:left w:val="none" w:sz="0" w:space="0" w:color="auto"/>
            <w:bottom w:val="none" w:sz="0" w:space="0" w:color="auto"/>
            <w:right w:val="none" w:sz="0" w:space="0" w:color="auto"/>
          </w:divBdr>
        </w:div>
      </w:divsChild>
    </w:div>
    <w:div w:id="2045792451">
      <w:bodyDiv w:val="1"/>
      <w:marLeft w:val="0"/>
      <w:marRight w:val="0"/>
      <w:marTop w:val="0"/>
      <w:marBottom w:val="0"/>
      <w:divBdr>
        <w:top w:val="none" w:sz="0" w:space="0" w:color="auto"/>
        <w:left w:val="none" w:sz="0" w:space="0" w:color="auto"/>
        <w:bottom w:val="none" w:sz="0" w:space="0" w:color="auto"/>
        <w:right w:val="none" w:sz="0" w:space="0" w:color="auto"/>
      </w:divBdr>
      <w:divsChild>
        <w:div w:id="1202864589">
          <w:marLeft w:val="0"/>
          <w:marRight w:val="0"/>
          <w:marTop w:val="0"/>
          <w:marBottom w:val="0"/>
          <w:divBdr>
            <w:top w:val="none" w:sz="0" w:space="0" w:color="auto"/>
            <w:left w:val="none" w:sz="0" w:space="0" w:color="auto"/>
            <w:bottom w:val="none" w:sz="0" w:space="0" w:color="auto"/>
            <w:right w:val="none" w:sz="0" w:space="0" w:color="auto"/>
          </w:divBdr>
        </w:div>
      </w:divsChild>
    </w:div>
    <w:div w:id="21092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vlfg.de/30-praevention/prv02-praxishilfen/prv0204-checklisten/index.html" TargetMode="External"/><Relationship Id="rId18" Type="http://schemas.openxmlformats.org/officeDocument/2006/relationships/hyperlink" Target="http://www.svlfg.de/60-service/serv02_brosch/serv0201praev/broschueren/b08_baumarbeiten.pdf" TargetMode="External"/><Relationship Id="rId26" Type="http://schemas.openxmlformats.org/officeDocument/2006/relationships/hyperlink" Target="http://www.svlfg.de/60-service/serv02_brosch/serv0201praev/broschueren/b12_sichere_hochsitzkonstruktion.pdf" TargetMode="External"/><Relationship Id="rId39" Type="http://schemas.openxmlformats.org/officeDocument/2006/relationships/hyperlink" Target="http://www.svlfg.de/30-praevention/prv0521_betriebl_gesundheitsfoerderung/03_gesundheitstage/index.html" TargetMode="External"/><Relationship Id="rId21" Type="http://schemas.openxmlformats.org/officeDocument/2006/relationships/hyperlink" Target="http://www.svlfg.de/60-service/serv02_brosch/serv0201praev/broschueren/b29_gefahrgut_sicher_transportieren.pdf" TargetMode="External"/><Relationship Id="rId34" Type="http://schemas.openxmlformats.org/officeDocument/2006/relationships/hyperlink" Target="http://www.svlfg.de/30-praevention/prv0521_betriebl_gesundheitsfoerderung/index.html" TargetMode="External"/><Relationship Id="rId42" Type="http://schemas.openxmlformats.org/officeDocument/2006/relationships/hyperlink" Target="http://www.svlfg.de/30-praevention/prv0521_betriebl_gesundheitsfoerderung/05_rueckengesundheit/index.html" TargetMode="External"/><Relationship Id="rId47" Type="http://schemas.openxmlformats.org/officeDocument/2006/relationships/hyperlink" Target="http://www.svlfg.de/kampagnen/04_medien/02_informationsblaetter/index.html" TargetMode="External"/><Relationship Id="rId50" Type="http://schemas.openxmlformats.org/officeDocument/2006/relationships/hyperlink" Target="http://www.svlfg.de/kampagnen/04_medien/03_plakate/index.html" TargetMode="External"/><Relationship Id="rId55" Type="http://schemas.openxmlformats.org/officeDocument/2006/relationships/hyperlink" Target="http://www.svlfg.de/30-praevention/prv051_fachinfos_a_z/g/04_gefaehrdungsbeurteilung_psychische_belastung/index.html" TargetMode="External"/><Relationship Id="rId63" Type="http://schemas.openxmlformats.org/officeDocument/2006/relationships/hyperlink" Target="http://www.svlfg.de/30-praevention/prv0521_betriebl_gesundheitsfoerderung/01_bem/index.html" TargetMode="External"/><Relationship Id="rId68" Type="http://schemas.openxmlformats.org/officeDocument/2006/relationships/hyperlink" Target="http://www.svlfg.de/30-praevention/prv0521_betriebl_gesundheitsfoerderung/04_ernaehrung/index.html" TargetMode="External"/><Relationship Id="rId76" Type="http://schemas.openxmlformats.org/officeDocument/2006/relationships/hyperlink" Target="https://www.svlfg.de/31-gesundheitsangebote/ges0600_kompakt/index.html" TargetMode="External"/><Relationship Id="rId84" Type="http://schemas.openxmlformats.org/officeDocument/2006/relationships/footer" Target="footer1.xml"/><Relationship Id="rId89"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http://www.svlfg.de/30-praevention/prv051_fachinfos_a_z/i/02_ideentreffen/index.html" TargetMode="External"/><Relationship Id="rId2" Type="http://schemas.openxmlformats.org/officeDocument/2006/relationships/styles" Target="styles.xml"/><Relationship Id="rId16" Type="http://schemas.openxmlformats.org/officeDocument/2006/relationships/hyperlink" Target="http://www.svlfg.de/kampagnen/04_medien/01_broschueren/index.html" TargetMode="External"/><Relationship Id="rId29" Type="http://schemas.openxmlformats.org/officeDocument/2006/relationships/hyperlink" Target="http://www.svlfg.de/60-service/serv02_brosch/serv0201praev/broschueren/b32_sonnenschutz.pdf" TargetMode="External"/><Relationship Id="rId11" Type="http://schemas.openxmlformats.org/officeDocument/2006/relationships/hyperlink" Target="http://www.svlfg.de/30-praevention/prv0520_lehrgaenge-schulungen/luv_modell/2017/index.html" TargetMode="External"/><Relationship Id="rId24" Type="http://schemas.openxmlformats.org/officeDocument/2006/relationships/hyperlink" Target="http://www.svlfg.de/60-service/serv02_brosch/serv0201praev/broschueren/b17_ladungssich_gb.pdf" TargetMode="External"/><Relationship Id="rId32" Type="http://schemas.openxmlformats.org/officeDocument/2006/relationships/hyperlink" Target="http://www.svlfg.de/60-service/serv02_brosch/serv0201praev/broschueren/b10_waldarbeit.pdf" TargetMode="External"/><Relationship Id="rId37" Type="http://schemas.openxmlformats.org/officeDocument/2006/relationships/hyperlink" Target="http://www.svlfg.de/30-praevention/prv0521_betriebl_gesundheitsfoerderung/01_bem/index.html" TargetMode="External"/><Relationship Id="rId40" Type="http://schemas.openxmlformats.org/officeDocument/2006/relationships/hyperlink" Target="http://www.svlfg.de/30-praevention/prv0521_betriebl_gesundheitsfoerderung/04_ernaehrung/index.html" TargetMode="External"/><Relationship Id="rId45" Type="http://schemas.openxmlformats.org/officeDocument/2006/relationships/hyperlink" Target="http://www.svlfg.de/kampagnen/04_medien/index.html" TargetMode="External"/><Relationship Id="rId53" Type="http://schemas.openxmlformats.org/officeDocument/2006/relationships/hyperlink" Target="http://www.svlfg.de/kampagnen/06_veranstaltungen_seminare/index.html" TargetMode="External"/><Relationship Id="rId58" Type="http://schemas.openxmlformats.org/officeDocument/2006/relationships/hyperlink" Target="http://www.svlfg.de/30-praevention/prv051_fachinfos_a_z/g/04_gefaehrdungsbeurteilung_psychische_belastung/index.html" TargetMode="External"/><Relationship Id="rId66" Type="http://schemas.openxmlformats.org/officeDocument/2006/relationships/hyperlink" Target="http://www.svlfg.de/30-praevention/prv0521_betriebl_gesundheitsfoerderung/03_gesundheitstage/index.html" TargetMode="External"/><Relationship Id="rId74" Type="http://schemas.openxmlformats.org/officeDocument/2006/relationships/hyperlink" Target="http://www.svlfg.de/60-service/serv081_zentrale_pruefstelle_praevention/index.html" TargetMode="External"/><Relationship Id="rId79" Type="http://schemas.openxmlformats.org/officeDocument/2006/relationships/hyperlink" Target="http://www.svlfg.de/30-praevention/prv1400-gesetze-und-vorschriften/prv0305-nationales-recht/index.html" TargetMode="External"/><Relationship Id="rId87"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svlfg.de/31-gesundheitsangebote/ges0601_stress/index.html" TargetMode="External"/><Relationship Id="rId82" Type="http://schemas.openxmlformats.org/officeDocument/2006/relationships/hyperlink" Target="http://www.svlfg.de/30-praevention/prv061_pruef_zert/prv02_ams/index.html" TargetMode="External"/><Relationship Id="rId19" Type="http://schemas.openxmlformats.org/officeDocument/2006/relationships/hyperlink" Target="http://www.svlfg.de/30-praevention/prv0110-aktuelles/z_archiv2013/prv0089_kampagne/dein_ruecken.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vlfg.de/30-praevention/prv02-praxishilfen/prv0201_gefaehrdungsbeurteilungen/index.html" TargetMode="External"/><Relationship Id="rId22" Type="http://schemas.openxmlformats.org/officeDocument/2006/relationships/hyperlink" Target="http://www.svlfg.de/60-service/serv02_brosch/serv0201praev/broschueren/stockfibel.pdf" TargetMode="External"/><Relationship Id="rId27" Type="http://schemas.openxmlformats.org/officeDocument/2006/relationships/hyperlink" Target="http://www.svlfg.de/60-service/serv02_brosch/serv0201praev/broschueren/b09_seilklettertechnik.pdf" TargetMode="External"/><Relationship Id="rId30" Type="http://schemas.openxmlformats.org/officeDocument/2006/relationships/hyperlink" Target="http://www.svlfg.de/60-service/serv02_brosch/serv0201praev/flyer/flyer-13_unterwegs_sicher_gut_sichtbar.pdf" TargetMode="External"/><Relationship Id="rId35" Type="http://schemas.openxmlformats.org/officeDocument/2006/relationships/hyperlink" Target="http://www.svlfg.de/30-praevention/prv0521_betriebl_gesundheitsfoerderung/05_rueckengesundheit/index.html" TargetMode="External"/><Relationship Id="rId43" Type="http://schemas.openxmlformats.org/officeDocument/2006/relationships/hyperlink" Target="http://www.svlfg.de/30-praevention/prv0521_betriebl_gesundheitsfoerderung/05_rueckengesundheit/index.html" TargetMode="External"/><Relationship Id="rId48" Type="http://schemas.openxmlformats.org/officeDocument/2006/relationships/hyperlink" Target="http://www.svlfg.de/kampagnen/04_medien/06_filme/index.html" TargetMode="External"/><Relationship Id="rId56" Type="http://schemas.openxmlformats.org/officeDocument/2006/relationships/hyperlink" Target="http://www.gda-psyche.de/DE/Home/home_node.html" TargetMode="External"/><Relationship Id="rId64" Type="http://schemas.openxmlformats.org/officeDocument/2006/relationships/hyperlink" Target="http://www.svlfg.de/30-praevention/prv0521_betriebl_gesundheitsfoerderung/06_azubi_aktiv/index.html" TargetMode="External"/><Relationship Id="rId69" Type="http://schemas.openxmlformats.org/officeDocument/2006/relationships/hyperlink" Target="http://www.svlfg.de/30-praevention/prv0521_betriebl_gesundheitsfoerderung/04_ernaehrung/index.html" TargetMode="External"/><Relationship Id="rId77" Type="http://schemas.openxmlformats.org/officeDocument/2006/relationships/hyperlink" Target="https://www.svlfg.de/31-gesundheitsangebote/ges03_sturz/index.html" TargetMode="External"/><Relationship Id="rId8" Type="http://schemas.openxmlformats.org/officeDocument/2006/relationships/hyperlink" Target="http://www.svlfg.de/60-service/serv02_brosch/serv0201praev/broschueren/schulungen_2018.pdf" TargetMode="External"/><Relationship Id="rId51" Type="http://schemas.openxmlformats.org/officeDocument/2006/relationships/hyperlink" Target="http://www.svlfg.de/30-praevention/prv0521_betriebl_gesundheitsfoerderung/05_rueckengesundheit/aktiv_werkstatt/index.html" TargetMode="External"/><Relationship Id="rId72" Type="http://schemas.openxmlformats.org/officeDocument/2006/relationships/hyperlink" Target="http://www.svlfg.de/60-service/serv02_brosch/serv0201praev/broschueren/dguv_206-007.pdf" TargetMode="External"/><Relationship Id="rId80" Type="http://schemas.openxmlformats.org/officeDocument/2006/relationships/hyperlink" Target="http://www.svlfg.de/30-praevention/prv1400-gesetze-und-vorschriften/prv0306-europaeisches-recht/index.html"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svlfg.de/30-praevention/prv0520_lehrgaenge-schulungen/sem_asg/index.html" TargetMode="External"/><Relationship Id="rId17" Type="http://schemas.openxmlformats.org/officeDocument/2006/relationships/hyperlink" Target="http://www.svlfg.de/60-service/serv02_brosch/serv0201praev/flyer/blbpdf41_d_arbeit_hitze.pdf" TargetMode="External"/><Relationship Id="rId25" Type="http://schemas.openxmlformats.org/officeDocument/2006/relationships/hyperlink" Target="http://www.svlfg.de/60-service/serv02_brosch/serv0201praev/broschueren/b01_sicher-arbeiten.pdf" TargetMode="External"/><Relationship Id="rId33" Type="http://schemas.openxmlformats.org/officeDocument/2006/relationships/hyperlink" Target="http://www.svlfg.de/30-praevention/prv1401_filme/index.html" TargetMode="External"/><Relationship Id="rId38" Type="http://schemas.openxmlformats.org/officeDocument/2006/relationships/hyperlink" Target="http://www.svlfg.de/30-praevention/prv0521_betriebl_gesundheitsfoerderung/06_azubi_aktiv/index.html" TargetMode="External"/><Relationship Id="rId46" Type="http://schemas.openxmlformats.org/officeDocument/2006/relationships/hyperlink" Target="http://www.svlfg.de/kampagnen/06_veranstaltungen_seminare/index.html" TargetMode="External"/><Relationship Id="rId59" Type="http://schemas.openxmlformats.org/officeDocument/2006/relationships/hyperlink" Target="http://www.svlfg.de/30-praevention/prv02-praxishilfen/prv0201_gefaehrdungsbeurteilungen/kapitel_5/kapitel-5.pdf" TargetMode="External"/><Relationship Id="rId67" Type="http://schemas.openxmlformats.org/officeDocument/2006/relationships/hyperlink" Target="http://www.svlfg.de/30-praevention/prv0521_betriebl_gesundheitsfoerderung/03_gesundheitstage/index.html" TargetMode="External"/><Relationship Id="rId20" Type="http://schemas.openxmlformats.org/officeDocument/2006/relationships/hyperlink" Target="http://www.svlfg.de/60-service/serv02_brosch/serv0201praev/broschueren/b04_erste_hilfe.pdf" TargetMode="External"/><Relationship Id="rId41" Type="http://schemas.openxmlformats.org/officeDocument/2006/relationships/hyperlink" Target="http://www.svlfg.de/30-praevention/prv051_fachinfos_a_z/i/02_ideentreffen/index.html" TargetMode="External"/><Relationship Id="rId54" Type="http://schemas.openxmlformats.org/officeDocument/2006/relationships/hyperlink" Target="http://www.svlfg.de/30-praevention/prv051_fachinfos_a_z/g/04_gefaehrdungsbeurteilung_psychische_belastung/index.html" TargetMode="External"/><Relationship Id="rId62" Type="http://schemas.openxmlformats.org/officeDocument/2006/relationships/hyperlink" Target="https://www.svlfg.de/31-gesundheitsangebote/ges05_psn/index.html" TargetMode="External"/><Relationship Id="rId70" Type="http://schemas.openxmlformats.org/officeDocument/2006/relationships/hyperlink" Target="http://www.svlfg.de/30-praevention/prv051_fachinfos_a_z/i/02_ideentreffen/index.html" TargetMode="External"/><Relationship Id="rId75" Type="http://schemas.openxmlformats.org/officeDocument/2006/relationships/hyperlink" Target="http://17358.zentrale-pruefstelle-praevention.de/kurse/" TargetMode="External"/><Relationship Id="rId83" Type="http://schemas.openxmlformats.org/officeDocument/2006/relationships/header" Target="header1.xml"/><Relationship Id="rId88"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vlfg.de/30-praevention/prv02-praxishilfen/prv0202-muster-betriebsanweisungen/index.html" TargetMode="External"/><Relationship Id="rId23" Type="http://schemas.openxmlformats.org/officeDocument/2006/relationships/hyperlink" Target="http://www.svlfg.de/60-service/serv02_brosch/serv0201praev/broschueren/b06_koerperschutz.pdf" TargetMode="External"/><Relationship Id="rId28" Type="http://schemas.openxmlformats.org/officeDocument/2006/relationships/hyperlink" Target="http://www.svlfg.de/60-service/serv02_brosch/serv0201praev/broschueren/b03_sicherheitsbeauftragte.pdf" TargetMode="External"/><Relationship Id="rId36" Type="http://schemas.openxmlformats.org/officeDocument/2006/relationships/hyperlink" Target="http://www.svlfg.de/30-praevention/prv051_fachinfos_a_z/g/04_gefaehrdungsbeurteilung_psychische_belastung/index.html" TargetMode="External"/><Relationship Id="rId49" Type="http://schemas.openxmlformats.org/officeDocument/2006/relationships/hyperlink" Target="http://www.svlfg.de/kampagnen/04_medien/06_filme/24_ergopause/index.html" TargetMode="External"/><Relationship Id="rId57" Type="http://schemas.openxmlformats.org/officeDocument/2006/relationships/hyperlink" Target="http://www.gda-psyche.de/SharedDocs/Publikationen/DE/flyer-arbeitsprogramm-psyche.pdf?__blob=publicationFile&amp;v=4" TargetMode="External"/><Relationship Id="rId10" Type="http://schemas.openxmlformats.org/officeDocument/2006/relationships/hyperlink" Target="http://www.svlfg.de/30-praevention/prv0520_lehrgaenge-schulungen/index.html" TargetMode="External"/><Relationship Id="rId31" Type="http://schemas.openxmlformats.org/officeDocument/2006/relationships/hyperlink" Target="http://www.svlfg.de/60-service/serv02_brosch/serv0201praev/broschueren/b02_verantwortung_arbeitsschutz.pdf" TargetMode="External"/><Relationship Id="rId44" Type="http://schemas.openxmlformats.org/officeDocument/2006/relationships/hyperlink" Target="http://www.svlfg.de/kampagnen/03_betriebe/index.html" TargetMode="External"/><Relationship Id="rId52" Type="http://schemas.openxmlformats.org/officeDocument/2006/relationships/hyperlink" Target="http://www.svlfg.de/kampagnen/06_veranstaltungen_seminare/aktiv_werkstatt/index.html" TargetMode="External"/><Relationship Id="rId60" Type="http://schemas.openxmlformats.org/officeDocument/2006/relationships/hyperlink" Target="http://www.svlfg.de/30-praevention/prv02-praxishilfen/prv0201_gefaehrdungsbeurteilungen/kapitel_5/index.html" TargetMode="External"/><Relationship Id="rId65" Type="http://schemas.openxmlformats.org/officeDocument/2006/relationships/hyperlink" Target="http://www.svlfg.de/30-praevention/prv0521_betriebl_gesundheitsfoerderung/06_azubi_aktiv/index.html" TargetMode="External"/><Relationship Id="rId73" Type="http://schemas.openxmlformats.org/officeDocument/2006/relationships/hyperlink" Target="http://www.unternehmens-wert-mensch.de/startseite/" TargetMode="External"/><Relationship Id="rId78" Type="http://schemas.openxmlformats.org/officeDocument/2006/relationships/hyperlink" Target="http://www.svlfg.de/30-praevention/prv1400-gesetze-und-vorschriften/prv0301-vorschriften-fuer-sicherheit-und-gesundheitsschutz/index.html" TargetMode="External"/><Relationship Id="rId81" Type="http://schemas.openxmlformats.org/officeDocument/2006/relationships/hyperlink" Target="http://www.svlfg.de/30-praevention/prv054_sicherheitstechnischer-dienst/index.html" TargetMode="External"/><Relationship Id="rId86"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2671</Words>
  <Characters>16831</Characters>
  <Application>Microsoft Office Word</Application>
  <DocSecurity>4</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Teutenberg</dc:creator>
  <cp:lastModifiedBy>Andrea Teutenberg</cp:lastModifiedBy>
  <cp:revision>2</cp:revision>
  <dcterms:created xsi:type="dcterms:W3CDTF">2017-11-21T12:08:00Z</dcterms:created>
  <dcterms:modified xsi:type="dcterms:W3CDTF">2017-11-21T12:08:00Z</dcterms:modified>
</cp:coreProperties>
</file>